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A5D6" w14:textId="4E89BE49" w:rsidR="006030F6" w:rsidRDefault="006030F6" w:rsidP="006030F6">
      <w:pPr>
        <w:rPr>
          <w:rFonts w:ascii="Helvetica" w:hAnsi="Helvetica"/>
          <w:b/>
          <w:sz w:val="17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5CDE93E" wp14:editId="1555C8F2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89810" cy="434340"/>
            <wp:effectExtent l="0" t="0" r="0" b="3810"/>
            <wp:wrapTopAndBottom/>
            <wp:docPr id="3" name="Picture 3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17"/>
        </w:rPr>
        <w:t>Economic Development, Investment and Trade, and Natural Resources</w:t>
      </w:r>
    </w:p>
    <w:p w14:paraId="262E8C55" w14:textId="77777777" w:rsidR="00DE63B1" w:rsidRDefault="00DE63B1" w:rsidP="00C35556"/>
    <w:p w14:paraId="72CCE8AE" w14:textId="51AAF2B9" w:rsidR="00E40CF9" w:rsidRPr="00C35556" w:rsidRDefault="00C35556" w:rsidP="00C35556">
      <w:pPr>
        <w:rPr>
          <w:b/>
          <w:sz w:val="28"/>
          <w:szCs w:val="28"/>
        </w:rPr>
      </w:pPr>
      <w:r w:rsidRPr="00C35556">
        <w:rPr>
          <w:b/>
          <w:sz w:val="28"/>
          <w:szCs w:val="28"/>
        </w:rPr>
        <w:t xml:space="preserve">Subject: </w:t>
      </w:r>
      <w:r w:rsidR="00B766CF">
        <w:rPr>
          <w:b/>
          <w:sz w:val="28"/>
          <w:szCs w:val="28"/>
        </w:rPr>
        <w:t>Manitoba</w:t>
      </w:r>
      <w:r w:rsidR="002C0F66">
        <w:rPr>
          <w:b/>
          <w:sz w:val="28"/>
          <w:szCs w:val="28"/>
        </w:rPr>
        <w:t xml:space="preserve"> </w:t>
      </w:r>
      <w:r w:rsidR="00D20CAE">
        <w:rPr>
          <w:b/>
          <w:sz w:val="28"/>
          <w:szCs w:val="28"/>
        </w:rPr>
        <w:t xml:space="preserve">Forestry </w:t>
      </w:r>
      <w:r w:rsidR="00AC1A28">
        <w:rPr>
          <w:b/>
          <w:sz w:val="28"/>
          <w:szCs w:val="28"/>
        </w:rPr>
        <w:t xml:space="preserve">and Peatlands </w:t>
      </w:r>
      <w:r w:rsidR="00D20CAE">
        <w:rPr>
          <w:b/>
          <w:sz w:val="28"/>
          <w:szCs w:val="28"/>
        </w:rPr>
        <w:t xml:space="preserve">Branch - </w:t>
      </w:r>
      <w:r w:rsidR="00ED6D89" w:rsidRPr="00C35556">
        <w:rPr>
          <w:b/>
          <w:sz w:val="28"/>
          <w:szCs w:val="28"/>
        </w:rPr>
        <w:t xml:space="preserve">Dutch Elm Disease </w:t>
      </w:r>
      <w:r w:rsidR="002C0F66">
        <w:rPr>
          <w:b/>
          <w:sz w:val="28"/>
          <w:szCs w:val="28"/>
        </w:rPr>
        <w:t xml:space="preserve">and Elm Firewood </w:t>
      </w:r>
      <w:r w:rsidR="00ED6D89" w:rsidRPr="00C35556">
        <w:rPr>
          <w:b/>
          <w:sz w:val="28"/>
          <w:szCs w:val="28"/>
        </w:rPr>
        <w:t>Surveys</w:t>
      </w:r>
      <w:r w:rsidR="00D20CAE">
        <w:rPr>
          <w:b/>
          <w:sz w:val="28"/>
          <w:szCs w:val="28"/>
        </w:rPr>
        <w:t>/In</w:t>
      </w:r>
      <w:r w:rsidR="00ED6D89" w:rsidRPr="00C35556">
        <w:rPr>
          <w:b/>
          <w:sz w:val="28"/>
          <w:szCs w:val="28"/>
        </w:rPr>
        <w:t>vasive Forest Pest Monit</w:t>
      </w:r>
      <w:r w:rsidR="006030F6">
        <w:rPr>
          <w:b/>
          <w:sz w:val="28"/>
          <w:szCs w:val="28"/>
        </w:rPr>
        <w:t>oring</w:t>
      </w:r>
    </w:p>
    <w:p w14:paraId="3A074FA6" w14:textId="77777777" w:rsidR="00ED6D89" w:rsidRPr="00C35556" w:rsidRDefault="00ED6D89" w:rsidP="00C355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556">
        <w:rPr>
          <w:rFonts w:cstheme="minorHAnsi"/>
          <w:sz w:val="24"/>
          <w:szCs w:val="24"/>
        </w:rPr>
        <w:t>Dutch elm disease</w:t>
      </w:r>
      <w:r w:rsidR="002C0F66">
        <w:rPr>
          <w:rFonts w:cstheme="minorHAnsi"/>
          <w:sz w:val="24"/>
          <w:szCs w:val="24"/>
        </w:rPr>
        <w:t xml:space="preserve"> (DED)</w:t>
      </w:r>
      <w:r w:rsidRPr="00C35556">
        <w:rPr>
          <w:rFonts w:cstheme="minorHAnsi"/>
          <w:sz w:val="24"/>
          <w:szCs w:val="24"/>
        </w:rPr>
        <w:t xml:space="preserve"> survey</w:t>
      </w:r>
      <w:r w:rsidR="00D20CAE">
        <w:rPr>
          <w:rFonts w:cstheme="minorHAnsi"/>
          <w:sz w:val="24"/>
          <w:szCs w:val="24"/>
        </w:rPr>
        <w:t>s and emerald ash borer</w:t>
      </w:r>
      <w:r w:rsidR="003C7EDA">
        <w:rPr>
          <w:rFonts w:cstheme="minorHAnsi"/>
          <w:sz w:val="24"/>
          <w:szCs w:val="24"/>
        </w:rPr>
        <w:t xml:space="preserve"> (EAB)</w:t>
      </w:r>
      <w:r w:rsidR="00D20CAE">
        <w:rPr>
          <w:rFonts w:cstheme="minorHAnsi"/>
          <w:sz w:val="24"/>
          <w:szCs w:val="24"/>
        </w:rPr>
        <w:t xml:space="preserve"> monitoring </w:t>
      </w:r>
      <w:r w:rsidR="000E235D">
        <w:rPr>
          <w:rFonts w:cstheme="minorHAnsi"/>
          <w:sz w:val="24"/>
          <w:szCs w:val="24"/>
        </w:rPr>
        <w:t xml:space="preserve">are underway </w:t>
      </w:r>
      <w:r w:rsidRPr="00C35556">
        <w:rPr>
          <w:rFonts w:cstheme="minorHAnsi"/>
          <w:sz w:val="24"/>
          <w:szCs w:val="24"/>
        </w:rPr>
        <w:t>again this season in participating communities.</w:t>
      </w:r>
    </w:p>
    <w:p w14:paraId="458777A2" w14:textId="18E730B9" w:rsidR="00AB3E34" w:rsidRDefault="003C7EDA" w:rsidP="00A64F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E34">
        <w:rPr>
          <w:sz w:val="24"/>
          <w:szCs w:val="24"/>
        </w:rPr>
        <w:t>Provincial inspectors</w:t>
      </w:r>
      <w:r w:rsidR="00AB3E34" w:rsidRPr="00AB3E34">
        <w:rPr>
          <w:sz w:val="24"/>
          <w:szCs w:val="24"/>
        </w:rPr>
        <w:t xml:space="preserve"> will be driving or</w:t>
      </w:r>
      <w:r w:rsidR="00ED6D89" w:rsidRPr="00AB3E34">
        <w:rPr>
          <w:sz w:val="24"/>
          <w:szCs w:val="24"/>
        </w:rPr>
        <w:t xml:space="preserve"> walking around both public and pr</w:t>
      </w:r>
      <w:r w:rsidR="002C0F66" w:rsidRPr="00AB3E34">
        <w:rPr>
          <w:sz w:val="24"/>
          <w:szCs w:val="24"/>
        </w:rPr>
        <w:t xml:space="preserve">ivate properties to look for </w:t>
      </w:r>
      <w:r w:rsidR="00A950A1" w:rsidRPr="00AB3E34">
        <w:rPr>
          <w:sz w:val="24"/>
          <w:szCs w:val="24"/>
        </w:rPr>
        <w:t>DED infected trees</w:t>
      </w:r>
      <w:r w:rsidR="00DE63B1">
        <w:rPr>
          <w:sz w:val="24"/>
          <w:szCs w:val="24"/>
        </w:rPr>
        <w:t xml:space="preserve"> and</w:t>
      </w:r>
      <w:r w:rsidR="00A950A1" w:rsidRPr="00AB3E34">
        <w:rPr>
          <w:sz w:val="24"/>
          <w:szCs w:val="24"/>
        </w:rPr>
        <w:t xml:space="preserve"> </w:t>
      </w:r>
      <w:r w:rsidR="002C0F66" w:rsidRPr="00AB3E34">
        <w:rPr>
          <w:sz w:val="24"/>
          <w:szCs w:val="24"/>
        </w:rPr>
        <w:t>elm firewood</w:t>
      </w:r>
      <w:r w:rsidR="00D54C24" w:rsidRPr="00AB3E34">
        <w:rPr>
          <w:sz w:val="24"/>
          <w:szCs w:val="24"/>
        </w:rPr>
        <w:t xml:space="preserve"> </w:t>
      </w:r>
      <w:r w:rsidR="000E235D">
        <w:rPr>
          <w:sz w:val="24"/>
          <w:szCs w:val="24"/>
        </w:rPr>
        <w:t>with bark</w:t>
      </w:r>
      <w:r w:rsidR="006030F6">
        <w:rPr>
          <w:sz w:val="24"/>
          <w:szCs w:val="24"/>
        </w:rPr>
        <w:t xml:space="preserve"> attached</w:t>
      </w:r>
      <w:r w:rsidR="006A1B24">
        <w:rPr>
          <w:sz w:val="24"/>
          <w:szCs w:val="24"/>
        </w:rPr>
        <w:t>. Elm firewood</w:t>
      </w:r>
      <w:r w:rsidRPr="00AB3E34">
        <w:rPr>
          <w:sz w:val="24"/>
          <w:szCs w:val="24"/>
        </w:rPr>
        <w:t xml:space="preserve"> </w:t>
      </w:r>
      <w:r w:rsidR="00A950A1" w:rsidRPr="00AB3E34">
        <w:rPr>
          <w:sz w:val="24"/>
          <w:szCs w:val="24"/>
        </w:rPr>
        <w:t>spre</w:t>
      </w:r>
      <w:r w:rsidRPr="00AB3E34">
        <w:rPr>
          <w:sz w:val="24"/>
          <w:szCs w:val="24"/>
        </w:rPr>
        <w:t>ads DED and is illegal to store</w:t>
      </w:r>
      <w:r w:rsidR="00A950A1" w:rsidRPr="00AB3E34">
        <w:rPr>
          <w:sz w:val="24"/>
          <w:szCs w:val="24"/>
        </w:rPr>
        <w:t>.</w:t>
      </w:r>
      <w:r w:rsidRPr="00AB3E34">
        <w:rPr>
          <w:sz w:val="24"/>
          <w:szCs w:val="24"/>
        </w:rPr>
        <w:t xml:space="preserve"> </w:t>
      </w:r>
    </w:p>
    <w:p w14:paraId="79056401" w14:textId="77777777" w:rsidR="00AB3E34" w:rsidRDefault="00AB3E34" w:rsidP="00A64F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Inspectors may be working in the evenings and on weekends.</w:t>
      </w:r>
    </w:p>
    <w:p w14:paraId="5EDA789E" w14:textId="16D4EFB5" w:rsidR="00ED6D89" w:rsidRPr="00AB3E34" w:rsidRDefault="003C7EDA" w:rsidP="00A64F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E34">
        <w:rPr>
          <w:sz w:val="24"/>
          <w:szCs w:val="24"/>
        </w:rPr>
        <w:t>Inspectors</w:t>
      </w:r>
      <w:r w:rsidR="00ED6D89" w:rsidRPr="00AB3E34">
        <w:rPr>
          <w:sz w:val="24"/>
          <w:szCs w:val="24"/>
        </w:rPr>
        <w:t xml:space="preserve"> wear high</w:t>
      </w:r>
      <w:r w:rsidR="00DE63B1">
        <w:rPr>
          <w:sz w:val="24"/>
          <w:szCs w:val="24"/>
        </w:rPr>
        <w:t>-</w:t>
      </w:r>
      <w:r w:rsidR="00ED6D89" w:rsidRPr="00AB3E34">
        <w:rPr>
          <w:sz w:val="24"/>
          <w:szCs w:val="24"/>
        </w:rPr>
        <w:t>visibility vests and government issued iden</w:t>
      </w:r>
      <w:r w:rsidR="002C0F66" w:rsidRPr="00AB3E34">
        <w:rPr>
          <w:sz w:val="24"/>
          <w:szCs w:val="24"/>
        </w:rPr>
        <w:t xml:space="preserve">tification. </w:t>
      </w:r>
    </w:p>
    <w:p w14:paraId="7E5221C8" w14:textId="77777777" w:rsidR="00ED6D89" w:rsidRPr="00C35556" w:rsidRDefault="002C0F66" w:rsidP="00C3555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D6D89" w:rsidRPr="00C35556">
        <w:rPr>
          <w:rFonts w:cstheme="minorHAnsi"/>
          <w:sz w:val="24"/>
          <w:szCs w:val="24"/>
        </w:rPr>
        <w:t>ur staff may not approach every resident</w:t>
      </w:r>
      <w:r w:rsidR="00E0797E">
        <w:rPr>
          <w:rFonts w:cstheme="minorHAnsi"/>
          <w:sz w:val="24"/>
          <w:szCs w:val="24"/>
        </w:rPr>
        <w:t xml:space="preserve"> or house</w:t>
      </w:r>
      <w:r w:rsidR="00ED6D89" w:rsidRPr="00C35556">
        <w:rPr>
          <w:rFonts w:cstheme="minorHAnsi"/>
          <w:sz w:val="24"/>
          <w:szCs w:val="24"/>
        </w:rPr>
        <w:t xml:space="preserve"> before entering onto properties to conduct </w:t>
      </w:r>
      <w:r w:rsidR="00AB3E34">
        <w:rPr>
          <w:rFonts w:cstheme="minorHAnsi"/>
          <w:sz w:val="24"/>
          <w:szCs w:val="24"/>
        </w:rPr>
        <w:t>inspections</w:t>
      </w:r>
      <w:r w:rsidR="00ED6D89" w:rsidRPr="00C35556">
        <w:rPr>
          <w:rFonts w:cstheme="minorHAnsi"/>
          <w:sz w:val="24"/>
          <w:szCs w:val="24"/>
        </w:rPr>
        <w:t xml:space="preserve">.  </w:t>
      </w:r>
    </w:p>
    <w:p w14:paraId="2FE6F470" w14:textId="05E4D221" w:rsidR="00ED6D89" w:rsidRDefault="00640332" w:rsidP="00C3555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Inspectors</w:t>
      </w:r>
      <w:r w:rsidR="00D20CAE">
        <w:rPr>
          <w:rFonts w:cstheme="minorHAnsi"/>
          <w:sz w:val="24"/>
          <w:szCs w:val="24"/>
        </w:rPr>
        <w:t xml:space="preserve"> </w:t>
      </w:r>
      <w:r w:rsidR="00ED6D89" w:rsidRPr="00C35556">
        <w:rPr>
          <w:rFonts w:cstheme="minorHAnsi"/>
          <w:sz w:val="24"/>
          <w:szCs w:val="24"/>
        </w:rPr>
        <w:t>will ring doorbells or knock on doors prior to taking branch sample</w:t>
      </w:r>
      <w:r w:rsidR="002C0F66">
        <w:rPr>
          <w:rFonts w:cstheme="minorHAnsi"/>
          <w:sz w:val="24"/>
          <w:szCs w:val="24"/>
        </w:rPr>
        <w:t xml:space="preserve">s, marking </w:t>
      </w:r>
      <w:r w:rsidR="003C7EDA">
        <w:rPr>
          <w:rFonts w:cstheme="minorHAnsi"/>
          <w:sz w:val="24"/>
          <w:szCs w:val="24"/>
        </w:rPr>
        <w:t xml:space="preserve">DED infected </w:t>
      </w:r>
      <w:r w:rsidR="002C0F66">
        <w:rPr>
          <w:rFonts w:cstheme="minorHAnsi"/>
          <w:sz w:val="24"/>
          <w:szCs w:val="24"/>
        </w:rPr>
        <w:t>trees, or marking elm</w:t>
      </w:r>
      <w:r w:rsidR="003C7EDA">
        <w:rPr>
          <w:rFonts w:cstheme="minorHAnsi"/>
          <w:sz w:val="24"/>
          <w:szCs w:val="24"/>
        </w:rPr>
        <w:t xml:space="preserve"> firewood</w:t>
      </w:r>
      <w:r w:rsidR="00ED6D89" w:rsidRPr="00C35556">
        <w:rPr>
          <w:rFonts w:cstheme="minorHAnsi"/>
          <w:sz w:val="24"/>
          <w:szCs w:val="24"/>
        </w:rPr>
        <w:t xml:space="preserve"> for removal</w:t>
      </w:r>
      <w:r w:rsidR="00AC1A28">
        <w:rPr>
          <w:rFonts w:cstheme="minorHAnsi"/>
          <w:sz w:val="24"/>
          <w:szCs w:val="24"/>
        </w:rPr>
        <w:t xml:space="preserve"> under the Dutch elm disease management program</w:t>
      </w:r>
      <w:r>
        <w:rPr>
          <w:rFonts w:cstheme="minorHAnsi"/>
          <w:sz w:val="24"/>
          <w:szCs w:val="24"/>
        </w:rPr>
        <w:t xml:space="preserve"> and </w:t>
      </w:r>
      <w:r w:rsidRPr="00640332">
        <w:rPr>
          <w:rFonts w:cstheme="minorHAnsi"/>
          <w:i/>
          <w:iCs/>
          <w:sz w:val="24"/>
          <w:szCs w:val="24"/>
        </w:rPr>
        <w:t>The Forest Health Protection Act</w:t>
      </w:r>
      <w:r w:rsidR="00ED6D89" w:rsidRPr="00C35556">
        <w:rPr>
          <w:rFonts w:cstheme="minorHAnsi"/>
          <w:sz w:val="24"/>
          <w:szCs w:val="24"/>
        </w:rPr>
        <w:t xml:space="preserve">. </w:t>
      </w:r>
    </w:p>
    <w:p w14:paraId="33815DC8" w14:textId="5564E4B3" w:rsidR="006030F6" w:rsidRPr="00C35556" w:rsidRDefault="006030F6" w:rsidP="00C3555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40332">
        <w:rPr>
          <w:rFonts w:cstheme="minorHAnsi"/>
          <w:sz w:val="24"/>
          <w:szCs w:val="24"/>
        </w:rPr>
        <w:t>merald ash borer</w:t>
      </w:r>
      <w:r>
        <w:rPr>
          <w:rFonts w:cstheme="minorHAnsi"/>
          <w:sz w:val="24"/>
          <w:szCs w:val="24"/>
        </w:rPr>
        <w:t xml:space="preserve"> monitoring traps will be placed in areas throughout southern Manitoba.</w:t>
      </w:r>
    </w:p>
    <w:p w14:paraId="4A3C2D0D" w14:textId="77777777" w:rsidR="00ED6D89" w:rsidRPr="00C35556" w:rsidRDefault="002C0F66" w:rsidP="00ED6D89">
      <w:pPr>
        <w:tabs>
          <w:tab w:val="left" w:pos="709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Information</w:t>
      </w:r>
      <w:r w:rsidR="00ED6D89" w:rsidRPr="00C35556">
        <w:rPr>
          <w:rFonts w:cstheme="minorHAnsi"/>
          <w:b/>
          <w:sz w:val="24"/>
          <w:szCs w:val="24"/>
        </w:rPr>
        <w:t>:</w:t>
      </w:r>
    </w:p>
    <w:p w14:paraId="019926B1" w14:textId="039847C5" w:rsidR="00ED6D89" w:rsidRDefault="00D20CAE" w:rsidP="00ED6D89">
      <w:pPr>
        <w:tabs>
          <w:tab w:val="left" w:pos="709"/>
        </w:tabs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Tree Line:  </w:t>
      </w:r>
      <w:r w:rsidR="00ED6D89">
        <w:rPr>
          <w:rFonts w:cstheme="minorHAnsi"/>
          <w:szCs w:val="24"/>
        </w:rPr>
        <w:t xml:space="preserve">204-945-7866 or </w:t>
      </w:r>
      <w:hyperlink r:id="rId6" w:history="1">
        <w:r w:rsidR="00C35556" w:rsidRPr="00A35145">
          <w:rPr>
            <w:rStyle w:val="Hyperlink"/>
            <w:rFonts w:cstheme="minorHAnsi"/>
            <w:szCs w:val="24"/>
          </w:rPr>
          <w:t>treeline@gov.mb.ca</w:t>
        </w:r>
      </w:hyperlink>
      <w:r w:rsidR="00C35556">
        <w:rPr>
          <w:rFonts w:cstheme="minorHAnsi"/>
          <w:szCs w:val="24"/>
        </w:rPr>
        <w:t xml:space="preserve"> </w:t>
      </w:r>
    </w:p>
    <w:p w14:paraId="6B6DF50B" w14:textId="77777777" w:rsidR="00ED6D89" w:rsidRDefault="00ED6D89"/>
    <w:p w14:paraId="745E8F4B" w14:textId="77777777" w:rsidR="00ED6D89" w:rsidRDefault="00ED6D89"/>
    <w:sectPr w:rsidR="00ED6D89" w:rsidSect="00E40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52F"/>
    <w:multiLevelType w:val="hybridMultilevel"/>
    <w:tmpl w:val="1082A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89"/>
    <w:rsid w:val="000E235D"/>
    <w:rsid w:val="00147616"/>
    <w:rsid w:val="00264F78"/>
    <w:rsid w:val="002C0F66"/>
    <w:rsid w:val="002E49CF"/>
    <w:rsid w:val="003C7EDA"/>
    <w:rsid w:val="004A2798"/>
    <w:rsid w:val="004E1132"/>
    <w:rsid w:val="004F7C81"/>
    <w:rsid w:val="005841D2"/>
    <w:rsid w:val="006030F6"/>
    <w:rsid w:val="00640332"/>
    <w:rsid w:val="006A1B24"/>
    <w:rsid w:val="00771E76"/>
    <w:rsid w:val="0078564B"/>
    <w:rsid w:val="007A4B6B"/>
    <w:rsid w:val="00A950A1"/>
    <w:rsid w:val="00AB3E34"/>
    <w:rsid w:val="00AC1A28"/>
    <w:rsid w:val="00B72AAE"/>
    <w:rsid w:val="00B766CF"/>
    <w:rsid w:val="00BB5F0C"/>
    <w:rsid w:val="00C35556"/>
    <w:rsid w:val="00D20CAE"/>
    <w:rsid w:val="00D235FD"/>
    <w:rsid w:val="00D54C24"/>
    <w:rsid w:val="00D618A4"/>
    <w:rsid w:val="00D83F3C"/>
    <w:rsid w:val="00DE63B1"/>
    <w:rsid w:val="00E0797E"/>
    <w:rsid w:val="00E40CF9"/>
    <w:rsid w:val="00ED6D89"/>
    <w:rsid w:val="00EF7B85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B32A"/>
  <w15:chartTrackingRefBased/>
  <w15:docId w15:val="{DF6E46BE-19BA-41A5-ABD9-0BC8035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line@gov.m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Maslaniec, Kyla (SD)</dc:creator>
  <cp:keywords/>
  <dc:description/>
  <cp:lastModifiedBy>Maslaniec, Kyla</cp:lastModifiedBy>
  <cp:revision>4</cp:revision>
  <dcterms:created xsi:type="dcterms:W3CDTF">2024-05-02T19:24:00Z</dcterms:created>
  <dcterms:modified xsi:type="dcterms:W3CDTF">2024-06-19T16:56:00Z</dcterms:modified>
</cp:coreProperties>
</file>