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1D2E" w14:textId="77777777" w:rsidR="00B7795E" w:rsidRPr="00875DE2" w:rsidRDefault="00B7795E" w:rsidP="00B7795E">
      <w:pPr>
        <w:tabs>
          <w:tab w:val="left" w:pos="3150"/>
        </w:tabs>
        <w:jc w:val="center"/>
        <w:rPr>
          <w:rFonts w:asciiTheme="minorHAnsi" w:hAnsiTheme="minorHAnsi"/>
          <w:b/>
          <w:sz w:val="22"/>
          <w:szCs w:val="22"/>
        </w:rPr>
      </w:pPr>
      <w:r w:rsidRPr="00875DE2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57D87ABA" wp14:editId="26E908CA">
            <wp:simplePos x="0" y="0"/>
            <wp:positionH relativeFrom="column">
              <wp:posOffset>4751070</wp:posOffset>
            </wp:positionH>
            <wp:positionV relativeFrom="page">
              <wp:posOffset>495300</wp:posOffset>
            </wp:positionV>
            <wp:extent cx="1240155" cy="676275"/>
            <wp:effectExtent l="0" t="0" r="0" b="9525"/>
            <wp:wrapNone/>
            <wp:docPr id="2" name="Picture 2" descr="St C Logo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C Logo-4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DE2">
        <w:rPr>
          <w:rFonts w:asciiTheme="minorHAnsi" w:hAnsiTheme="minorHAnsi"/>
          <w:b/>
          <w:sz w:val="22"/>
          <w:szCs w:val="22"/>
        </w:rPr>
        <w:t>RURAL MUNICIPALITY OF ST. CLEMENTS</w:t>
      </w:r>
    </w:p>
    <w:p w14:paraId="46CB2814" w14:textId="77777777" w:rsidR="00B7795E" w:rsidRPr="00875DE2" w:rsidRDefault="00B7795E" w:rsidP="00B7795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CD7435" w14:textId="77777777" w:rsidR="00B7795E" w:rsidRPr="00875DE2" w:rsidRDefault="00B7795E" w:rsidP="00B7795E">
      <w:pPr>
        <w:pStyle w:val="Heading3"/>
        <w:tabs>
          <w:tab w:val="clear" w:pos="3150"/>
        </w:tabs>
        <w:rPr>
          <w:rFonts w:asciiTheme="minorHAnsi" w:hAnsiTheme="minorHAnsi" w:cs="Arial"/>
          <w:sz w:val="22"/>
          <w:szCs w:val="22"/>
        </w:rPr>
      </w:pPr>
      <w:r w:rsidRPr="00875DE2">
        <w:rPr>
          <w:rFonts w:asciiTheme="minorHAnsi" w:hAnsiTheme="minorHAnsi" w:cs="Arial"/>
          <w:sz w:val="22"/>
          <w:szCs w:val="22"/>
        </w:rPr>
        <w:t>PUBLIC NOTICE</w:t>
      </w:r>
    </w:p>
    <w:p w14:paraId="36F01981" w14:textId="77777777" w:rsidR="00B7795E" w:rsidRPr="00875DE2" w:rsidRDefault="00B7795E" w:rsidP="00B7795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0720106" w14:textId="77777777" w:rsidR="00DC10A7" w:rsidRDefault="00DC10A7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58F7C020" w14:textId="6C8C84AE" w:rsidR="00447AC6" w:rsidRDefault="00DC10A7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DC10A7">
        <w:rPr>
          <w:rFonts w:asciiTheme="minorHAnsi" w:hAnsiTheme="minorHAnsi" w:cs="Arial"/>
          <w:b/>
          <w:sz w:val="22"/>
          <w:szCs w:val="22"/>
        </w:rPr>
        <w:t xml:space="preserve">PUBLIC NOTICE is hereby given pursuant to Subsection 174(1) of The Municipal Act that the Council of the Rural Municipality of St. Clements intends to present </w:t>
      </w:r>
      <w:r>
        <w:rPr>
          <w:rFonts w:asciiTheme="minorHAnsi" w:hAnsiTheme="minorHAnsi" w:cs="Arial"/>
          <w:b/>
          <w:sz w:val="22"/>
          <w:szCs w:val="22"/>
        </w:rPr>
        <w:t>five</w:t>
      </w:r>
      <w:r w:rsidRPr="00DC10A7">
        <w:rPr>
          <w:rFonts w:asciiTheme="minorHAnsi" w:hAnsiTheme="minorHAnsi" w:cs="Arial"/>
          <w:b/>
          <w:sz w:val="22"/>
          <w:szCs w:val="22"/>
        </w:rPr>
        <w:t xml:space="preserve"> (5) proposals to borrow at a Public Hearing in the Council Chambers of the R.M. of St. Clements on Tuesday </w:t>
      </w:r>
      <w:r>
        <w:rPr>
          <w:rFonts w:asciiTheme="minorHAnsi" w:hAnsiTheme="minorHAnsi" w:cs="Arial"/>
          <w:b/>
          <w:sz w:val="22"/>
          <w:szCs w:val="22"/>
        </w:rPr>
        <w:t>May 27th</w:t>
      </w:r>
      <w:r w:rsidRPr="00DC10A7">
        <w:rPr>
          <w:rFonts w:asciiTheme="minorHAnsi" w:hAnsiTheme="minorHAnsi" w:cs="Arial"/>
          <w:b/>
          <w:sz w:val="22"/>
          <w:szCs w:val="22"/>
        </w:rPr>
        <w:t>, 20</w:t>
      </w:r>
      <w:r>
        <w:rPr>
          <w:rFonts w:asciiTheme="minorHAnsi" w:hAnsiTheme="minorHAnsi" w:cs="Arial"/>
          <w:b/>
          <w:sz w:val="22"/>
          <w:szCs w:val="22"/>
        </w:rPr>
        <w:t>25</w:t>
      </w:r>
      <w:r w:rsidRPr="00DC10A7">
        <w:rPr>
          <w:rFonts w:asciiTheme="minorHAnsi" w:hAnsiTheme="minorHAnsi" w:cs="Arial"/>
          <w:b/>
          <w:sz w:val="22"/>
          <w:szCs w:val="22"/>
        </w:rPr>
        <w:t xml:space="preserve"> at 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Pr="00DC10A7">
        <w:rPr>
          <w:rFonts w:asciiTheme="minorHAnsi" w:hAnsiTheme="minorHAnsi" w:cs="Arial"/>
          <w:b/>
          <w:sz w:val="22"/>
          <w:szCs w:val="22"/>
        </w:rPr>
        <w:t>:00 p.m.</w:t>
      </w:r>
    </w:p>
    <w:p w14:paraId="157BB32D" w14:textId="77777777" w:rsidR="00447AC6" w:rsidRDefault="00447AC6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63A19EAF" w14:textId="16C98B31" w:rsidR="00722480" w:rsidRDefault="00722480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65ABB">
        <w:rPr>
          <w:rFonts w:asciiTheme="minorHAnsi" w:hAnsiTheme="minorHAnsi" w:cs="Arial"/>
          <w:b/>
          <w:sz w:val="22"/>
          <w:szCs w:val="22"/>
        </w:rPr>
        <w:t xml:space="preserve">PUBLIC NOTICE is </w:t>
      </w:r>
      <w:r w:rsidR="00AD53B2" w:rsidRPr="00BC2579">
        <w:rPr>
          <w:rFonts w:asciiTheme="minorHAnsi" w:hAnsiTheme="minorHAnsi" w:cs="Arial"/>
          <w:b/>
          <w:sz w:val="22"/>
          <w:szCs w:val="22"/>
        </w:rPr>
        <w:t>also</w:t>
      </w:r>
      <w:r w:rsidR="00AD53B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hereby given pursuant to Subsection 174(1) of </w:t>
      </w:r>
      <w:r w:rsidRPr="00065ABB">
        <w:rPr>
          <w:rFonts w:asciiTheme="minorHAnsi" w:hAnsiTheme="minorHAnsi" w:cs="Arial"/>
          <w:b/>
          <w:i/>
          <w:sz w:val="22"/>
          <w:szCs w:val="22"/>
        </w:rPr>
        <w:t>The Municipal Act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 that the Council of the Rural Municipality of St. Clements intends to </w:t>
      </w:r>
      <w:r>
        <w:rPr>
          <w:rFonts w:asciiTheme="minorHAnsi" w:hAnsiTheme="minorHAnsi" w:cs="Arial"/>
          <w:b/>
          <w:sz w:val="22"/>
          <w:szCs w:val="22"/>
        </w:rPr>
        <w:t>give first reading to five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 (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065ABB">
        <w:rPr>
          <w:rFonts w:asciiTheme="minorHAnsi" w:hAnsiTheme="minorHAnsi" w:cs="Arial"/>
          <w:b/>
          <w:sz w:val="22"/>
          <w:szCs w:val="22"/>
        </w:rPr>
        <w:t>) propos</w:t>
      </w:r>
      <w:r>
        <w:rPr>
          <w:rFonts w:asciiTheme="minorHAnsi" w:hAnsiTheme="minorHAnsi" w:cs="Arial"/>
          <w:b/>
          <w:sz w:val="22"/>
          <w:szCs w:val="22"/>
        </w:rPr>
        <w:t>ed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 borrow</w:t>
      </w:r>
      <w:r>
        <w:rPr>
          <w:rFonts w:asciiTheme="minorHAnsi" w:hAnsiTheme="minorHAnsi" w:cs="Arial"/>
          <w:b/>
          <w:sz w:val="22"/>
          <w:szCs w:val="22"/>
        </w:rPr>
        <w:t>ing by-laws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 at the Council Chambers of the R.M. of St. Clements</w:t>
      </w:r>
      <w:r>
        <w:rPr>
          <w:rFonts w:asciiTheme="minorHAnsi" w:hAnsiTheme="minorHAnsi" w:cs="Arial"/>
          <w:b/>
          <w:sz w:val="22"/>
          <w:szCs w:val="22"/>
        </w:rPr>
        <w:t>, 1043 Kittson Road during the regular meeting of Council</w:t>
      </w:r>
      <w:r w:rsidRPr="00065ABB">
        <w:rPr>
          <w:rFonts w:asciiTheme="minorHAnsi" w:hAnsiTheme="minorHAnsi" w:cs="Arial"/>
          <w:b/>
          <w:sz w:val="22"/>
          <w:szCs w:val="22"/>
        </w:rPr>
        <w:t xml:space="preserve"> on </w:t>
      </w:r>
      <w:r w:rsidRPr="00BC2579">
        <w:rPr>
          <w:rFonts w:asciiTheme="minorHAnsi" w:hAnsiTheme="minorHAnsi" w:cs="Arial"/>
          <w:b/>
          <w:sz w:val="22"/>
          <w:szCs w:val="22"/>
          <w:u w:val="single"/>
        </w:rPr>
        <w:t>Tuesday May 27</w:t>
      </w:r>
      <w:r w:rsidRPr="00BC2579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th</w:t>
      </w:r>
      <w:r w:rsidRPr="00BC2579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proofErr w:type="gramStart"/>
      <w:r w:rsidRPr="00BC2579">
        <w:rPr>
          <w:rFonts w:asciiTheme="minorHAnsi" w:hAnsiTheme="minorHAnsi" w:cs="Arial"/>
          <w:b/>
          <w:sz w:val="22"/>
          <w:szCs w:val="22"/>
          <w:u w:val="single"/>
        </w:rPr>
        <w:t>2025</w:t>
      </w:r>
      <w:proofErr w:type="gramEnd"/>
      <w:r w:rsidRPr="00BC2579">
        <w:rPr>
          <w:rFonts w:asciiTheme="minorHAnsi" w:hAnsiTheme="minorHAnsi" w:cs="Arial"/>
          <w:b/>
          <w:sz w:val="22"/>
          <w:szCs w:val="22"/>
          <w:u w:val="single"/>
        </w:rPr>
        <w:t xml:space="preserve"> at 2:00 p.m</w:t>
      </w:r>
      <w:r w:rsidR="00E907C7" w:rsidRPr="00BC2579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465A9D" w:rsidRPr="00BC2579">
        <w:rPr>
          <w:rFonts w:asciiTheme="minorHAnsi" w:hAnsiTheme="minorHAnsi" w:cs="Arial"/>
          <w:b/>
          <w:sz w:val="22"/>
          <w:szCs w:val="22"/>
          <w:u w:val="single"/>
        </w:rPr>
        <w:t xml:space="preserve"> following the Public Hearing.</w:t>
      </w:r>
    </w:p>
    <w:p w14:paraId="4A518F24" w14:textId="77777777" w:rsidR="00722480" w:rsidRDefault="00722480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35ED43AD" w14:textId="2F5755BD" w:rsidR="00722480" w:rsidRDefault="00722480" w:rsidP="00722480">
      <w:pPr>
        <w:tabs>
          <w:tab w:val="left" w:pos="9356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Following first reading, all </w:t>
      </w:r>
      <w:r w:rsidR="00E5295B" w:rsidRPr="00BC2579">
        <w:rPr>
          <w:rFonts w:asciiTheme="minorHAnsi" w:hAnsiTheme="minorHAnsi" w:cs="Arial"/>
          <w:b/>
          <w:sz w:val="22"/>
          <w:szCs w:val="22"/>
        </w:rPr>
        <w:t>five</w:t>
      </w:r>
      <w:r w:rsidRPr="00BC2579">
        <w:rPr>
          <w:rFonts w:asciiTheme="minorHAnsi" w:hAnsiTheme="minorHAnsi" w:cs="Arial"/>
          <w:b/>
          <w:sz w:val="22"/>
          <w:szCs w:val="22"/>
        </w:rPr>
        <w:t xml:space="preserve"> </w:t>
      </w:r>
      <w:r w:rsidR="00E907C7" w:rsidRPr="00BC2579">
        <w:rPr>
          <w:rFonts w:asciiTheme="minorHAnsi" w:hAnsiTheme="minorHAnsi" w:cs="Arial"/>
          <w:b/>
          <w:sz w:val="22"/>
          <w:szCs w:val="22"/>
        </w:rPr>
        <w:t>(5)</w:t>
      </w:r>
      <w:r w:rsidR="00E907C7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proposed borrowing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by-laws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will be forwarded to the Manitoba Municipal Board for approval. </w:t>
      </w:r>
      <w:r w:rsidR="00E907C7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Such approval must be obtained under the Municipal Act s.176 prior to third reading and execution of the proposed by-laws.</w:t>
      </w:r>
    </w:p>
    <w:p w14:paraId="1AD3AEBE" w14:textId="77777777" w:rsidR="00722480" w:rsidRDefault="00722480" w:rsidP="00722480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</w:p>
    <w:p w14:paraId="456F63BA" w14:textId="77777777" w:rsidR="00B7795E" w:rsidRDefault="00B7795E" w:rsidP="00B7795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2F158" wp14:editId="6CF18D24">
                <wp:simplePos x="0" y="0"/>
                <wp:positionH relativeFrom="column">
                  <wp:posOffset>-9525</wp:posOffset>
                </wp:positionH>
                <wp:positionV relativeFrom="paragraph">
                  <wp:posOffset>111125</wp:posOffset>
                </wp:positionV>
                <wp:extent cx="6153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C5472" id="Straight Connector 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8.75pt" to="483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d7bErNsAAAAIAQAADwAAAGRycy9kb3ducmV2LnhtbExP&#10;QU7DMBC8I/EHa5G4tU4RhBLiVAjBBXFJ6AFubryNI+J1GjtN+D1bcSin3Z0Zzczmm9l14ohDaD0p&#10;WC0TEEi1Ny01CrYfr4s1iBA1Gd15QgU/GGBTXF7kOjN+ohKPVWwEm1DItAIbY59JGWqLToel75GY&#10;2/vB6cjn0Egz6InNXSdvkiSVTrfECVb3+Gyx/q5Gp+Dt8B62t2n5Un4e1tX0tR9t41Gp66v56RFE&#10;xDmexXCqz9Wh4E47P5IJolOwWN2xkvF7nsw/pKdl9wfIIpf/Hyh+AQAA//8DAFBLAQItABQABgAI&#10;AAAAIQC2gziS/gAAAOEBAAATAAAAAAAAAAAAAAAAAAAAAABbQ29udGVudF9UeXBlc10ueG1sUEsB&#10;Ai0AFAAGAAgAAAAhADj9If/WAAAAlAEAAAsAAAAAAAAAAAAAAAAALwEAAF9yZWxzLy5yZWxzUEsB&#10;Ai0AFAAGAAgAAAAhAB6gUv+yAQAA1AMAAA4AAAAAAAAAAAAAAAAALgIAAGRycy9lMm9Eb2MueG1s&#10;UEsBAi0AFAAGAAgAAAAhAHe2xKzbAAAACAEAAA8AAAAAAAAAAAAAAAAADAQAAGRycy9kb3ducmV2&#10;LnhtbFBLBQYAAAAABAAEAPMAAAAUBQAAAAA=&#10;" strokecolor="black [3213]"/>
            </w:pict>
          </mc:Fallback>
        </mc:AlternateContent>
      </w:r>
    </w:p>
    <w:p w14:paraId="5D51A458" w14:textId="77777777" w:rsidR="00065ABB" w:rsidRDefault="00065ABB" w:rsidP="00B7795E">
      <w:pPr>
        <w:jc w:val="center"/>
        <w:rPr>
          <w:rFonts w:asciiTheme="minorHAnsi" w:hAnsiTheme="minorHAnsi" w:cs="Arial"/>
          <w:b/>
          <w:sz w:val="20"/>
          <w:szCs w:val="22"/>
        </w:rPr>
      </w:pPr>
    </w:p>
    <w:p w14:paraId="201AB2A4" w14:textId="40755833" w:rsidR="00B7795E" w:rsidRPr="00B7795E" w:rsidRDefault="00B7795E" w:rsidP="00B7795E">
      <w:pPr>
        <w:jc w:val="center"/>
        <w:rPr>
          <w:rFonts w:asciiTheme="minorHAnsi" w:hAnsiTheme="minorHAnsi" w:cs="Arial"/>
          <w:b/>
          <w:sz w:val="20"/>
          <w:szCs w:val="22"/>
        </w:rPr>
      </w:pPr>
      <w:r w:rsidRPr="00B7795E">
        <w:rPr>
          <w:rFonts w:asciiTheme="minorHAnsi" w:hAnsiTheme="minorHAnsi" w:cs="Arial"/>
          <w:b/>
          <w:sz w:val="20"/>
          <w:szCs w:val="22"/>
        </w:rPr>
        <w:t>REGARDING GENERAL BORROWING BY-LAW 6-</w:t>
      </w:r>
      <w:r w:rsidR="00AB4706">
        <w:rPr>
          <w:rFonts w:asciiTheme="minorHAnsi" w:hAnsiTheme="minorHAnsi" w:cs="Arial"/>
          <w:b/>
          <w:sz w:val="20"/>
          <w:szCs w:val="22"/>
        </w:rPr>
        <w:t>2025</w:t>
      </w:r>
    </w:p>
    <w:p w14:paraId="3B43FBEB" w14:textId="77777777" w:rsidR="00B7795E" w:rsidRPr="00B7795E" w:rsidRDefault="00B7795E" w:rsidP="00B7795E">
      <w:pPr>
        <w:rPr>
          <w:rFonts w:asciiTheme="minorHAnsi" w:hAnsiTheme="minorHAnsi"/>
          <w:sz w:val="20"/>
          <w:szCs w:val="22"/>
        </w:rPr>
      </w:pPr>
    </w:p>
    <w:p w14:paraId="34533DA8" w14:textId="77777777" w:rsidR="00AB4706" w:rsidRPr="00AB4706" w:rsidRDefault="00AB4706" w:rsidP="00AB4706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AB4706">
        <w:rPr>
          <w:rFonts w:asciiTheme="minorHAnsi" w:hAnsiTheme="minorHAnsi"/>
          <w:b/>
          <w:sz w:val="20"/>
          <w:szCs w:val="22"/>
        </w:rPr>
        <w:t xml:space="preserve">BEING A BY-LAW OF THE RURAL MUNICIPALITY OF ST. CLEMENTS </w:t>
      </w:r>
    </w:p>
    <w:p w14:paraId="78712FDE" w14:textId="77777777" w:rsidR="00AB4706" w:rsidRPr="00AB4706" w:rsidRDefault="00AB4706" w:rsidP="00AB4706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AB4706">
        <w:rPr>
          <w:rFonts w:asciiTheme="minorHAnsi" w:hAnsiTheme="minorHAnsi"/>
          <w:b/>
          <w:sz w:val="20"/>
          <w:szCs w:val="22"/>
        </w:rPr>
        <w:t xml:space="preserve">TO AUTHORIZE THE EXPENDITURE AND BORROWING OF FUNDS TO COMPLETE </w:t>
      </w:r>
    </w:p>
    <w:p w14:paraId="29464FAF" w14:textId="77777777" w:rsidR="00AB4706" w:rsidRPr="00AB4706" w:rsidRDefault="00AB4706" w:rsidP="00AB4706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AB4706">
        <w:rPr>
          <w:rFonts w:asciiTheme="minorHAnsi" w:hAnsiTheme="minorHAnsi"/>
          <w:b/>
          <w:sz w:val="20"/>
          <w:szCs w:val="22"/>
        </w:rPr>
        <w:t>CONSTRUCTION OF ROAD REMEDIATION WORKS.</w:t>
      </w:r>
    </w:p>
    <w:p w14:paraId="12A2B9A3" w14:textId="77777777" w:rsidR="00B7795E" w:rsidRPr="00B7795E" w:rsidRDefault="00B7795E" w:rsidP="00B7795E">
      <w:pPr>
        <w:rPr>
          <w:rFonts w:asciiTheme="minorHAnsi" w:hAnsiTheme="minorHAnsi"/>
          <w:sz w:val="20"/>
          <w:szCs w:val="22"/>
        </w:rPr>
      </w:pPr>
    </w:p>
    <w:p w14:paraId="76C73767" w14:textId="05FFFA5E" w:rsidR="00B7795E" w:rsidRDefault="00B7795E" w:rsidP="00F27FF0">
      <w:pPr>
        <w:jc w:val="both"/>
        <w:rPr>
          <w:rFonts w:asciiTheme="minorHAnsi" w:hAnsiTheme="minorHAnsi" w:cs="Arial"/>
          <w:noProof/>
          <w:sz w:val="20"/>
          <w:szCs w:val="22"/>
        </w:rPr>
      </w:pPr>
      <w:r w:rsidRPr="00B7795E">
        <w:rPr>
          <w:rFonts w:asciiTheme="minorHAnsi" w:hAnsiTheme="minorHAnsi" w:cs="Arial"/>
          <w:sz w:val="20"/>
          <w:szCs w:val="22"/>
        </w:rPr>
        <w:t xml:space="preserve">The total cost of the project is estimated at $ </w:t>
      </w:r>
      <w:r w:rsidR="00AB4706">
        <w:rPr>
          <w:rFonts w:asciiTheme="minorHAnsi" w:hAnsiTheme="minorHAnsi" w:cs="Arial"/>
          <w:sz w:val="20"/>
          <w:szCs w:val="22"/>
        </w:rPr>
        <w:t xml:space="preserve">3,500,000.00 </w:t>
      </w:r>
      <w:r w:rsidR="00AB4706" w:rsidRPr="00B7795E">
        <w:rPr>
          <w:rFonts w:asciiTheme="minorHAnsi" w:hAnsiTheme="minorHAnsi" w:cs="Arial"/>
          <w:sz w:val="20"/>
          <w:szCs w:val="22"/>
        </w:rPr>
        <w:t>and is to be fully funded by the proposed borrowing</w:t>
      </w:r>
      <w:r w:rsidR="00AB4706">
        <w:rPr>
          <w:rFonts w:asciiTheme="minorHAnsi" w:hAnsiTheme="minorHAnsi" w:cs="Arial"/>
          <w:sz w:val="20"/>
          <w:szCs w:val="22"/>
        </w:rPr>
        <w:t xml:space="preserve">.  </w:t>
      </w:r>
      <w:r w:rsidRPr="00B7795E">
        <w:rPr>
          <w:rFonts w:asciiTheme="minorHAnsi" w:hAnsiTheme="minorHAnsi" w:cs="Arial"/>
          <w:sz w:val="20"/>
          <w:szCs w:val="22"/>
        </w:rPr>
        <w:t>The net total cost of the proposed borrowing is</w:t>
      </w:r>
      <w:r w:rsidR="00AB4706">
        <w:rPr>
          <w:rFonts w:asciiTheme="minorHAnsi" w:hAnsiTheme="minorHAnsi" w:cs="Arial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$ </w:t>
      </w:r>
      <w:r w:rsidR="00AB4706">
        <w:rPr>
          <w:rFonts w:asciiTheme="minorHAnsi" w:hAnsiTheme="minorHAnsi" w:cs="Arial"/>
          <w:sz w:val="20"/>
          <w:szCs w:val="22"/>
        </w:rPr>
        <w:t>3,500,000.00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 is to be repaid over 20 years at a rate estimated for the time being at </w:t>
      </w:r>
      <w:r w:rsidR="00AB4706">
        <w:rPr>
          <w:rFonts w:asciiTheme="minorHAnsi" w:hAnsiTheme="minorHAnsi" w:cs="Arial"/>
          <w:sz w:val="20"/>
          <w:szCs w:val="22"/>
        </w:rPr>
        <w:t>6</w:t>
      </w:r>
      <w:r w:rsidR="00497908">
        <w:rPr>
          <w:rFonts w:asciiTheme="minorHAnsi" w:hAnsiTheme="minorHAnsi" w:cs="Arial"/>
          <w:sz w:val="20"/>
          <w:szCs w:val="22"/>
        </w:rPr>
        <w:t>.00</w:t>
      </w:r>
      <w:r w:rsidR="00AB4706">
        <w:rPr>
          <w:rFonts w:asciiTheme="minorHAnsi" w:hAnsiTheme="minorHAnsi" w:cs="Arial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>% per annum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>and subject in any event to the authorization of The Municipal Board.</w:t>
      </w:r>
      <w:r w:rsidR="00AB4706">
        <w:rPr>
          <w:rFonts w:asciiTheme="minorHAnsi" w:hAnsiTheme="minorHAnsi" w:cs="Arial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 The annual repayment amount is estimated at $ </w:t>
      </w:r>
      <w:r w:rsidR="00AB4706">
        <w:rPr>
          <w:rFonts w:asciiTheme="minorHAnsi" w:hAnsiTheme="minorHAnsi" w:cs="Arial"/>
          <w:sz w:val="20"/>
          <w:szCs w:val="22"/>
        </w:rPr>
        <w:t>305,145.95</w:t>
      </w:r>
      <w:r w:rsidRPr="00B7795E">
        <w:rPr>
          <w:rFonts w:asciiTheme="minorHAnsi" w:hAnsiTheme="minorHAnsi" w:cs="Arial"/>
          <w:sz w:val="20"/>
          <w:szCs w:val="22"/>
        </w:rPr>
        <w:t xml:space="preserve"> and will be levied annually as part of the general levy.</w:t>
      </w:r>
    </w:p>
    <w:p w14:paraId="53A556EA" w14:textId="77777777" w:rsidR="00065ABB" w:rsidRPr="00B7795E" w:rsidRDefault="00065ABB" w:rsidP="00B7795E">
      <w:pPr>
        <w:rPr>
          <w:rFonts w:asciiTheme="minorHAnsi" w:hAnsiTheme="minorHAnsi" w:cs="Arial"/>
          <w:sz w:val="20"/>
          <w:szCs w:val="22"/>
        </w:rPr>
      </w:pPr>
    </w:p>
    <w:p w14:paraId="09042973" w14:textId="77777777" w:rsidR="00B7795E" w:rsidRDefault="00B7795E" w:rsidP="00B7795E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0858F" wp14:editId="39D06C95">
                <wp:simplePos x="0" y="0"/>
                <wp:positionH relativeFrom="column">
                  <wp:posOffset>-9525</wp:posOffset>
                </wp:positionH>
                <wp:positionV relativeFrom="paragraph">
                  <wp:posOffset>93980</wp:posOffset>
                </wp:positionV>
                <wp:extent cx="6153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1B37A" id="Straight Connector 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7.4pt" to="483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7NmQEAAC0DAAAOAAAAZHJzL2Uyb0RvYy54bWysUktPIzEMvq/Ef4hy36bTVRE76pQDFXtZ&#10;ARLwA0wmmYmUl+LQmf57nFDK67bai+NXPtufvbmcnWV7ldAE3/FmseRMeRl644eOPz5c/7zgDDP4&#10;HmzwquMHhfxye/ZjM8VWrcIYbK8SIxCP7RQ7PuYcWyFQjsoBLkJUnoI6JAeZzDSIPsFE6M6K1XJ5&#10;LqaQ+piCVIjk3b0G+bbia61kvtUaVWa249RbrjJV+VSk2G6gHRLE0chjG/APXTgwnoqeoHaQgT0n&#10;8w3KGZkCBp0XMjgRtDZS1Rlommb5ZZr7EaKqsxA5GE804f+DlTf7K3+XiIYpYovxLpUpZp1ceak/&#10;NleyDiey1JyZJOd5s/7VrIlT+RYT7x9jwvxHBceK0nFrfJkDWtj/xUzFKPUtpbh9uDbW1l1Yz6aO&#10;/16v1oQMdBHaQibVxb7j6AfOwA50ajKniojBmr78Ljj1bNSVTWwPtPA8N2XBVOxTVqm8Axxfk2ro&#10;mGZ9QVH1bo6NvtNStKfQHypboli0k4p+vJ+y9I826R+vfPsCAAD//wMAUEsDBBQABgAIAAAAIQDO&#10;aaez3AAAAAgBAAAPAAAAZHJzL2Rvd25yZXYueG1sTI/BTsMwEETvSPyDtUjcWqeohBLiVAjBBXFJ&#10;6AFubryNI+J1GjtN+HsWcSjHnRnNvsm3s+vECYfQelKwWiYgkGpvWmoU7N5fFhsQIWoyuvOECr4x&#10;wLa4vMh1ZvxEJZ6q2AguoZBpBTbGPpMy1BadDkvfI7F38IPTkc+hkWbQE5e7Tt4kSSqdbok/WN3j&#10;k8X6qxqdgtfjW9it0/K5/DhuqunzMNrGo1LXV/PjA4iIczyH4Ref0aFgpr0fyQTRKVisbjnJ+poX&#10;sH+f3rGw/xNkkcv/A4ofAAAA//8DAFBLAQItABQABgAIAAAAIQC2gziS/gAAAOEBAAATAAAAAAAA&#10;AAAAAAAAAAAAAABbQ29udGVudF9UeXBlc10ueG1sUEsBAi0AFAAGAAgAAAAhADj9If/WAAAAlAEA&#10;AAsAAAAAAAAAAAAAAAAALwEAAF9yZWxzLy5yZWxzUEsBAi0AFAAGAAgAAAAhAAJUfs2ZAQAALQMA&#10;AA4AAAAAAAAAAAAAAAAALgIAAGRycy9lMm9Eb2MueG1sUEsBAi0AFAAGAAgAAAAhAM5pp7PcAAAA&#10;CAEAAA8AAAAAAAAAAAAAAAAA8wMAAGRycy9kb3ducmV2LnhtbFBLBQYAAAAABAAEAPMAAAD8BAAA&#10;AAA=&#10;" strokecolor="black [3213]"/>
            </w:pict>
          </mc:Fallback>
        </mc:AlternateContent>
      </w:r>
    </w:p>
    <w:p w14:paraId="7FB6DD77" w14:textId="77777777" w:rsidR="00065ABB" w:rsidRDefault="00065ABB" w:rsidP="00B7795E">
      <w:pPr>
        <w:jc w:val="center"/>
        <w:rPr>
          <w:rFonts w:asciiTheme="minorHAnsi" w:hAnsiTheme="minorHAnsi" w:cs="Arial"/>
          <w:b/>
          <w:sz w:val="20"/>
          <w:szCs w:val="22"/>
        </w:rPr>
      </w:pPr>
    </w:p>
    <w:p w14:paraId="255B2361" w14:textId="362FBE6C" w:rsidR="00B7795E" w:rsidRPr="00B7795E" w:rsidRDefault="00B7795E" w:rsidP="00B7795E">
      <w:pPr>
        <w:jc w:val="center"/>
        <w:rPr>
          <w:rFonts w:asciiTheme="minorHAnsi" w:hAnsiTheme="minorHAnsi" w:cs="Arial"/>
          <w:b/>
          <w:sz w:val="20"/>
          <w:szCs w:val="22"/>
        </w:rPr>
      </w:pPr>
      <w:r w:rsidRPr="00B7795E">
        <w:rPr>
          <w:rFonts w:asciiTheme="minorHAnsi" w:hAnsiTheme="minorHAnsi" w:cs="Arial"/>
          <w:b/>
          <w:sz w:val="20"/>
          <w:szCs w:val="22"/>
        </w:rPr>
        <w:t>REGARDING GENERAL BORROWING BY-LAW 7-</w:t>
      </w:r>
      <w:r w:rsidR="00AB4706">
        <w:rPr>
          <w:rFonts w:asciiTheme="minorHAnsi" w:hAnsiTheme="minorHAnsi" w:cs="Arial"/>
          <w:b/>
          <w:sz w:val="20"/>
          <w:szCs w:val="22"/>
        </w:rPr>
        <w:t>2025</w:t>
      </w:r>
    </w:p>
    <w:p w14:paraId="34691189" w14:textId="77777777" w:rsidR="00B7795E" w:rsidRPr="00B7795E" w:rsidRDefault="00B7795E" w:rsidP="00B7795E">
      <w:pPr>
        <w:rPr>
          <w:rFonts w:asciiTheme="minorHAnsi" w:hAnsiTheme="minorHAnsi"/>
          <w:sz w:val="20"/>
          <w:szCs w:val="22"/>
        </w:rPr>
      </w:pPr>
    </w:p>
    <w:p w14:paraId="3DD291AE" w14:textId="7FF5CB97" w:rsidR="00B7795E" w:rsidRPr="00B7795E" w:rsidRDefault="00AB4706" w:rsidP="00B7795E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AB4706">
        <w:rPr>
          <w:rFonts w:asciiTheme="minorHAnsi" w:hAnsiTheme="minorHAnsi"/>
          <w:b/>
          <w:sz w:val="20"/>
          <w:szCs w:val="22"/>
        </w:rPr>
        <w:t>BEING A BY-LAW OF THE RURAL MUNICIPALITY OF ST. CLEMENTS TO AMMEND IT’S BY-LAW 6-2018 TO AUTHORIZE THE EXPENDITURE AND BORROWING OF FUNDS TO ESTABLISH A MUNICIPAL COMMUNITY RECREATION FACILITY IN SOUTH ST. CLEMENTS.</w:t>
      </w:r>
    </w:p>
    <w:p w14:paraId="522BA30A" w14:textId="77777777" w:rsidR="00B7795E" w:rsidRPr="00B7795E" w:rsidRDefault="00B7795E" w:rsidP="00B7795E">
      <w:pPr>
        <w:rPr>
          <w:rFonts w:asciiTheme="minorHAnsi" w:hAnsiTheme="minorHAnsi" w:cs="Arial"/>
          <w:sz w:val="20"/>
          <w:szCs w:val="22"/>
        </w:rPr>
      </w:pPr>
    </w:p>
    <w:p w14:paraId="6F1AA6DF" w14:textId="01C0F328" w:rsidR="00B7795E" w:rsidRPr="00B7795E" w:rsidRDefault="00B7795E" w:rsidP="00497908">
      <w:pPr>
        <w:jc w:val="both"/>
        <w:rPr>
          <w:rFonts w:asciiTheme="minorHAnsi" w:hAnsiTheme="minorHAnsi" w:cs="Arial"/>
          <w:sz w:val="20"/>
          <w:szCs w:val="22"/>
        </w:rPr>
      </w:pPr>
      <w:r w:rsidRPr="00B7795E">
        <w:rPr>
          <w:rFonts w:asciiTheme="minorHAnsi" w:hAnsiTheme="minorHAnsi" w:cs="Arial"/>
          <w:sz w:val="20"/>
          <w:szCs w:val="22"/>
        </w:rPr>
        <w:t xml:space="preserve">The total cost of the project is $ </w:t>
      </w:r>
      <w:r w:rsidR="00F27FF0">
        <w:rPr>
          <w:rFonts w:asciiTheme="minorHAnsi" w:hAnsiTheme="minorHAnsi" w:cs="Arial"/>
          <w:sz w:val="20"/>
          <w:szCs w:val="22"/>
        </w:rPr>
        <w:t>6,500,222.50</w:t>
      </w:r>
      <w:r w:rsidRPr="00B7795E">
        <w:rPr>
          <w:rFonts w:asciiTheme="minorHAnsi" w:hAnsiTheme="minorHAnsi" w:cs="Arial"/>
          <w:sz w:val="20"/>
          <w:szCs w:val="22"/>
        </w:rPr>
        <w:t xml:space="preserve"> </w:t>
      </w:r>
      <w:r w:rsidR="00497908">
        <w:rPr>
          <w:rFonts w:asciiTheme="minorHAnsi" w:hAnsiTheme="minorHAnsi" w:cs="Arial"/>
          <w:sz w:val="20"/>
          <w:szCs w:val="22"/>
        </w:rPr>
        <w:t xml:space="preserve">and will include grant funding </w:t>
      </w:r>
      <w:r w:rsidR="0066549E">
        <w:rPr>
          <w:rFonts w:asciiTheme="minorHAnsi" w:hAnsiTheme="minorHAnsi" w:cs="Arial"/>
          <w:sz w:val="20"/>
          <w:szCs w:val="22"/>
        </w:rPr>
        <w:t>of $2,045,444.10 received</w:t>
      </w:r>
      <w:r w:rsidR="00497908">
        <w:rPr>
          <w:rFonts w:asciiTheme="minorHAnsi" w:hAnsiTheme="minorHAnsi" w:cs="Arial"/>
          <w:sz w:val="20"/>
          <w:szCs w:val="22"/>
        </w:rPr>
        <w:t xml:space="preserve"> through the Province of Manitoba, and additional grant funding in the amount of $2,</w:t>
      </w:r>
      <w:r w:rsidR="0066549E">
        <w:rPr>
          <w:rFonts w:asciiTheme="minorHAnsi" w:hAnsiTheme="minorHAnsi" w:cs="Arial"/>
          <w:sz w:val="20"/>
          <w:szCs w:val="22"/>
        </w:rPr>
        <w:t>454,778.40</w:t>
      </w:r>
      <w:r w:rsidR="00497908">
        <w:rPr>
          <w:rFonts w:asciiTheme="minorHAnsi" w:hAnsiTheme="minorHAnsi" w:cs="Arial"/>
          <w:sz w:val="20"/>
          <w:szCs w:val="22"/>
        </w:rPr>
        <w:t xml:space="preserve"> through the Investing in Canada Infrastructure Program by the Government of Canada.  </w:t>
      </w:r>
      <w:r w:rsidRPr="00B7795E">
        <w:rPr>
          <w:rFonts w:asciiTheme="minorHAnsi" w:hAnsiTheme="minorHAnsi" w:cs="Arial"/>
          <w:sz w:val="20"/>
          <w:szCs w:val="22"/>
        </w:rPr>
        <w:t xml:space="preserve">The </w:t>
      </w:r>
      <w:r w:rsidR="0066549E">
        <w:rPr>
          <w:rFonts w:asciiTheme="minorHAnsi" w:hAnsiTheme="minorHAnsi" w:cs="Arial"/>
          <w:sz w:val="20"/>
          <w:szCs w:val="22"/>
        </w:rPr>
        <w:t xml:space="preserve">net </w:t>
      </w:r>
      <w:r w:rsidRPr="00B7795E">
        <w:rPr>
          <w:rFonts w:asciiTheme="minorHAnsi" w:hAnsiTheme="minorHAnsi" w:cs="Arial"/>
          <w:sz w:val="20"/>
          <w:szCs w:val="22"/>
        </w:rPr>
        <w:t xml:space="preserve">total cost of the proposed borrowing is </w:t>
      </w:r>
      <w:r w:rsidR="0066549E">
        <w:rPr>
          <w:rFonts w:asciiTheme="minorHAnsi" w:hAnsiTheme="minorHAnsi" w:cs="Arial"/>
          <w:sz w:val="20"/>
          <w:szCs w:val="22"/>
        </w:rPr>
        <w:br/>
      </w:r>
      <w:r w:rsidRPr="00B7795E">
        <w:rPr>
          <w:rFonts w:asciiTheme="minorHAnsi" w:hAnsiTheme="minorHAnsi" w:cs="Arial"/>
          <w:sz w:val="20"/>
          <w:szCs w:val="22"/>
        </w:rPr>
        <w:t xml:space="preserve">$ </w:t>
      </w:r>
      <w:r w:rsidR="00497908">
        <w:rPr>
          <w:rFonts w:asciiTheme="minorHAnsi" w:hAnsiTheme="minorHAnsi" w:cs="Arial"/>
          <w:sz w:val="20"/>
          <w:szCs w:val="22"/>
        </w:rPr>
        <w:t>2,000,000.00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 is to be repaid over 20 years at a rate estimated for the time being at </w:t>
      </w:r>
      <w:r w:rsidR="00497908">
        <w:rPr>
          <w:rFonts w:asciiTheme="minorHAnsi" w:hAnsiTheme="minorHAnsi" w:cs="Arial"/>
          <w:sz w:val="20"/>
          <w:szCs w:val="22"/>
        </w:rPr>
        <w:t>6.00</w:t>
      </w:r>
      <w:r w:rsidRPr="00B7795E">
        <w:rPr>
          <w:rFonts w:asciiTheme="minorHAnsi" w:hAnsiTheme="minorHAnsi" w:cs="Arial"/>
          <w:sz w:val="20"/>
          <w:szCs w:val="22"/>
        </w:rPr>
        <w:t xml:space="preserve"> % per annum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subject in any event to the authorization of The Municipal Board. The annual repayment amount is estimated at </w:t>
      </w:r>
      <w:r w:rsidR="0066549E">
        <w:rPr>
          <w:rFonts w:asciiTheme="minorHAnsi" w:hAnsiTheme="minorHAnsi" w:cs="Arial"/>
          <w:sz w:val="20"/>
          <w:szCs w:val="22"/>
        </w:rPr>
        <w:br/>
      </w:r>
      <w:r w:rsidRPr="00B7795E">
        <w:rPr>
          <w:rFonts w:asciiTheme="minorHAnsi" w:hAnsiTheme="minorHAnsi" w:cs="Arial"/>
          <w:sz w:val="20"/>
          <w:szCs w:val="22"/>
        </w:rPr>
        <w:t xml:space="preserve">$ </w:t>
      </w:r>
      <w:r w:rsidR="00497908">
        <w:rPr>
          <w:rFonts w:asciiTheme="minorHAnsi" w:hAnsiTheme="minorHAnsi" w:cs="Arial"/>
          <w:sz w:val="20"/>
          <w:szCs w:val="22"/>
        </w:rPr>
        <w:t>174,369.11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>and will be levied annually as part of the general levy.</w:t>
      </w:r>
    </w:p>
    <w:p w14:paraId="6C80BCF5" w14:textId="77777777" w:rsidR="00B7795E" w:rsidRDefault="00B7795E" w:rsidP="00B7795E">
      <w:pPr>
        <w:rPr>
          <w:rFonts w:asciiTheme="minorHAnsi" w:hAnsiTheme="minorHAnsi" w:cs="Arial"/>
          <w:sz w:val="22"/>
          <w:szCs w:val="22"/>
        </w:rPr>
      </w:pPr>
    </w:p>
    <w:p w14:paraId="5C702289" w14:textId="5476747E" w:rsidR="00065ABB" w:rsidRPr="00626FF3" w:rsidRDefault="00B7795E" w:rsidP="00626FF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25B5C" wp14:editId="05D799FD">
                <wp:simplePos x="0" y="0"/>
                <wp:positionH relativeFrom="column">
                  <wp:posOffset>-9525</wp:posOffset>
                </wp:positionH>
                <wp:positionV relativeFrom="paragraph">
                  <wp:posOffset>58420</wp:posOffset>
                </wp:positionV>
                <wp:extent cx="6153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EDAB8" id="Straight Connector 5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4.6pt" to="483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E1wvVNoAAAAGAQAADwAAAGRycy9kb3ducmV2LnhtbEyO&#10;wU7DMBBE70j8g7VI3FqnFYQ2xKkQggviktAD3Nx4G0fE6zR2mvD3LFzg+DSjmZfvZteJMw6h9aRg&#10;tUxAINXetNQo2L89LzYgQtRkdOcJFXxhgF1xeZHrzPiJSjxXsRE8QiHTCmyMfSZlqC06HZa+R+Ls&#10;6AenI+PQSDPoicddJ9dJkkqnW+IHq3t8tFh/VqNT8HJ6DfubtHwq30+bavo4jrbxqNT11fxwDyLi&#10;HP/K8KPP6lCw08GPZILoFCxWt9xUsF2D4Hib3jEfflkWufyvX3wDAAD//wMAUEsBAi0AFAAGAAgA&#10;AAAhALaDOJL+AAAA4QEAABMAAAAAAAAAAAAAAAAAAAAAAFtDb250ZW50X1R5cGVzXS54bWxQSwEC&#10;LQAUAAYACAAAACEAOP0h/9YAAACUAQAACwAAAAAAAAAAAAAAAAAvAQAAX3JlbHMvLnJlbHNQSwEC&#10;LQAUAAYACAAAACEAHqBS/7IBAADUAwAADgAAAAAAAAAAAAAAAAAuAgAAZHJzL2Uyb0RvYy54bWxQ&#10;SwECLQAUAAYACAAAACEAE1wvVNoAAAAGAQAADwAAAAAAAAAAAAAAAAAMBAAAZHJzL2Rvd25yZXYu&#10;eG1sUEsFBgAAAAAEAAQA8wAAABMFAAAAAA==&#10;" strokecolor="black [3213]"/>
            </w:pict>
          </mc:Fallback>
        </mc:AlternateContent>
      </w:r>
    </w:p>
    <w:p w14:paraId="54E9C593" w14:textId="6224259B" w:rsidR="00B7795E" w:rsidRPr="00B7795E" w:rsidRDefault="00B7795E" w:rsidP="00B7795E">
      <w:pPr>
        <w:jc w:val="center"/>
        <w:rPr>
          <w:rFonts w:asciiTheme="minorHAnsi" w:hAnsiTheme="minorHAnsi" w:cs="Arial"/>
          <w:b/>
          <w:sz w:val="20"/>
          <w:szCs w:val="22"/>
        </w:rPr>
      </w:pPr>
      <w:r w:rsidRPr="00B7795E">
        <w:rPr>
          <w:rFonts w:asciiTheme="minorHAnsi" w:hAnsiTheme="minorHAnsi" w:cs="Arial"/>
          <w:b/>
          <w:sz w:val="20"/>
          <w:szCs w:val="22"/>
        </w:rPr>
        <w:t>REGARDING GENERAL BORROWING BY-LAW 8-2</w:t>
      </w:r>
      <w:r w:rsidR="00497908">
        <w:rPr>
          <w:rFonts w:asciiTheme="minorHAnsi" w:hAnsiTheme="minorHAnsi" w:cs="Arial"/>
          <w:b/>
          <w:sz w:val="20"/>
          <w:szCs w:val="22"/>
        </w:rPr>
        <w:t>025</w:t>
      </w:r>
    </w:p>
    <w:p w14:paraId="274D7025" w14:textId="77777777" w:rsidR="00B7795E" w:rsidRPr="00B7795E" w:rsidRDefault="00B7795E" w:rsidP="00B7795E">
      <w:pPr>
        <w:rPr>
          <w:rFonts w:asciiTheme="minorHAnsi" w:hAnsiTheme="minorHAnsi"/>
          <w:sz w:val="20"/>
          <w:szCs w:val="22"/>
        </w:rPr>
      </w:pPr>
    </w:p>
    <w:p w14:paraId="411883AE" w14:textId="77777777" w:rsidR="00497908" w:rsidRPr="00497908" w:rsidRDefault="00497908" w:rsidP="00497908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497908">
        <w:rPr>
          <w:rFonts w:asciiTheme="minorHAnsi" w:hAnsiTheme="minorHAnsi"/>
          <w:b/>
          <w:sz w:val="20"/>
          <w:szCs w:val="22"/>
        </w:rPr>
        <w:t xml:space="preserve">BEING A BY-LAW OF THE RURAL MUNICIPALITY OF ST. CLEMENTS </w:t>
      </w:r>
    </w:p>
    <w:p w14:paraId="64808D7D" w14:textId="77777777" w:rsidR="00497908" w:rsidRPr="00497908" w:rsidRDefault="00497908" w:rsidP="00497908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497908">
        <w:rPr>
          <w:rFonts w:asciiTheme="minorHAnsi" w:hAnsiTheme="minorHAnsi"/>
          <w:b/>
          <w:sz w:val="20"/>
          <w:szCs w:val="22"/>
        </w:rPr>
        <w:t xml:space="preserve">TO AUTHORIZE THE EXPENDITURE AND BORROWING OF FUNDS </w:t>
      </w:r>
    </w:p>
    <w:p w14:paraId="50B22122" w14:textId="32C0E81A" w:rsidR="00B7795E" w:rsidRDefault="00497908" w:rsidP="00497908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497908">
        <w:rPr>
          <w:rFonts w:asciiTheme="minorHAnsi" w:hAnsiTheme="minorHAnsi"/>
          <w:b/>
          <w:sz w:val="20"/>
          <w:szCs w:val="22"/>
        </w:rPr>
        <w:t>TO EXPAND THE LIBAU LANDFILL FACILITY.</w:t>
      </w:r>
    </w:p>
    <w:p w14:paraId="797AAF40" w14:textId="77777777" w:rsidR="00497908" w:rsidRPr="00497908" w:rsidRDefault="00497908" w:rsidP="00497908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</w:p>
    <w:p w14:paraId="5CADF6FB" w14:textId="4F29163E" w:rsidR="00B7795E" w:rsidRPr="00B7795E" w:rsidRDefault="00B7795E" w:rsidP="003B49E3">
      <w:pPr>
        <w:jc w:val="both"/>
        <w:rPr>
          <w:rFonts w:asciiTheme="minorHAnsi" w:hAnsiTheme="minorHAnsi" w:cs="Arial"/>
          <w:sz w:val="20"/>
          <w:szCs w:val="22"/>
        </w:rPr>
      </w:pPr>
      <w:r w:rsidRPr="00B7795E">
        <w:rPr>
          <w:rFonts w:asciiTheme="minorHAnsi" w:hAnsiTheme="minorHAnsi" w:cs="Arial"/>
          <w:sz w:val="20"/>
          <w:szCs w:val="22"/>
        </w:rPr>
        <w:t xml:space="preserve">The total cost of the project is estimated at $ </w:t>
      </w:r>
      <w:r w:rsidR="00497908">
        <w:rPr>
          <w:rFonts w:asciiTheme="minorHAnsi" w:hAnsiTheme="minorHAnsi" w:cs="Arial"/>
          <w:sz w:val="20"/>
          <w:szCs w:val="22"/>
        </w:rPr>
        <w:t>4,000,000.00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</w:t>
      </w:r>
      <w:r w:rsidR="00626FF3">
        <w:rPr>
          <w:rFonts w:asciiTheme="minorHAnsi" w:hAnsiTheme="minorHAnsi" w:cs="Arial"/>
          <w:sz w:val="20"/>
          <w:szCs w:val="22"/>
        </w:rPr>
        <w:t xml:space="preserve"> will include grant funding of $ 2,000,000.00 received from the Province of Manitoba</w:t>
      </w:r>
      <w:r w:rsidRPr="00B7795E">
        <w:rPr>
          <w:rFonts w:asciiTheme="minorHAnsi" w:hAnsiTheme="minorHAnsi" w:cs="Arial"/>
          <w:sz w:val="20"/>
          <w:szCs w:val="22"/>
        </w:rPr>
        <w:t xml:space="preserve">.  The total cost of the proposed borrowing is $ </w:t>
      </w:r>
      <w:r w:rsidR="00626FF3">
        <w:rPr>
          <w:rFonts w:asciiTheme="minorHAnsi" w:hAnsiTheme="minorHAnsi" w:cs="Arial"/>
          <w:sz w:val="20"/>
          <w:szCs w:val="22"/>
        </w:rPr>
        <w:t>2,000,000.00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 is to be repaid over 20 years at a rate estimated for the time being at </w:t>
      </w:r>
      <w:r w:rsidR="00626FF3">
        <w:rPr>
          <w:rFonts w:asciiTheme="minorHAnsi" w:hAnsiTheme="minorHAnsi" w:cs="Arial"/>
          <w:sz w:val="20"/>
          <w:szCs w:val="22"/>
        </w:rPr>
        <w:t>6.00</w:t>
      </w:r>
      <w:r w:rsidRPr="00B7795E">
        <w:rPr>
          <w:rFonts w:asciiTheme="minorHAnsi" w:hAnsiTheme="minorHAnsi" w:cs="Arial"/>
          <w:sz w:val="20"/>
          <w:szCs w:val="22"/>
        </w:rPr>
        <w:t xml:space="preserve"> % per annum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subject in any event to the authorization of The Municipal Board. The annual repayment amount is estimated at $ </w:t>
      </w:r>
      <w:r w:rsidR="00626FF3">
        <w:rPr>
          <w:rFonts w:asciiTheme="minorHAnsi" w:hAnsiTheme="minorHAnsi" w:cs="Arial"/>
          <w:sz w:val="20"/>
          <w:szCs w:val="22"/>
        </w:rPr>
        <w:t>174,369.11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will be levied annually </w:t>
      </w:r>
      <w:r w:rsidR="00230635">
        <w:rPr>
          <w:rFonts w:asciiTheme="minorHAnsi" w:hAnsiTheme="minorHAnsi" w:cs="Arial"/>
          <w:sz w:val="20"/>
          <w:szCs w:val="22"/>
        </w:rPr>
        <w:t>as part of the annual solid waste tipping fees and reserve funds.</w:t>
      </w:r>
    </w:p>
    <w:p w14:paraId="18E8EF07" w14:textId="77777777" w:rsidR="00B7795E" w:rsidRDefault="00B7795E" w:rsidP="00B7795E">
      <w:pPr>
        <w:rPr>
          <w:rFonts w:asciiTheme="minorHAnsi" w:hAnsiTheme="minorHAnsi" w:cs="Arial"/>
          <w:sz w:val="22"/>
          <w:szCs w:val="22"/>
        </w:rPr>
      </w:pPr>
    </w:p>
    <w:p w14:paraId="3B268BFA" w14:textId="77777777" w:rsidR="00B7795E" w:rsidRDefault="00B7795E" w:rsidP="00B7795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3B2FEA" wp14:editId="68A9F5E7">
                <wp:simplePos x="0" y="0"/>
                <wp:positionH relativeFrom="column">
                  <wp:posOffset>-57150</wp:posOffset>
                </wp:positionH>
                <wp:positionV relativeFrom="paragraph">
                  <wp:posOffset>62230</wp:posOffset>
                </wp:positionV>
                <wp:extent cx="6153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7B34D" id="Straight Connector 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8pkupdoAAAAGAQAADwAAAGRycy9kb3ducmV2LnhtbEyP&#10;MU/DMBCFdyT+g3VIbK0DQlET4lQVggWxJHSAzY2vcdT4nMZOE/49BwuMn97p3feK7eJ6ccExdJ4U&#10;3K0TEEiNNx21CvbvL6sNiBA1Gd17QgVfGGBbXl8VOjd+pgovdWwFl1DItQIb45BLGRqLToe1H5A4&#10;O/rR6cg4ttKMeuZy18v7JEml0x3xB6sHfLLYnOrJKXg9v4X9Q1o9Vx/nTT1/HifbelTq9mbZPYKI&#10;uMS/Y/jRZ3Uo2engJzJB9ApWGU+JCjIewHGWJsyHX5ZlIf/rl98AAAD//wMAUEsBAi0AFAAGAAgA&#10;AAAhALaDOJL+AAAA4QEAABMAAAAAAAAAAAAAAAAAAAAAAFtDb250ZW50X1R5cGVzXS54bWxQSwEC&#10;LQAUAAYACAAAACEAOP0h/9YAAACUAQAACwAAAAAAAAAAAAAAAAAvAQAAX3JlbHMvLnJlbHNQSwEC&#10;LQAUAAYACAAAACEAHqBS/7IBAADUAwAADgAAAAAAAAAAAAAAAAAuAgAAZHJzL2Uyb0RvYy54bWxQ&#10;SwECLQAUAAYACAAAACEA8pkupdoAAAAGAQAADwAAAAAAAAAAAAAAAAAMBAAAZHJzL2Rvd25yZXYu&#10;eG1sUEsFBgAAAAAEAAQA8wAAABMFAAAAAA==&#10;" strokecolor="black [3213]"/>
            </w:pict>
          </mc:Fallback>
        </mc:AlternateContent>
      </w:r>
    </w:p>
    <w:p w14:paraId="19FF37EC" w14:textId="1DED5696" w:rsidR="00497908" w:rsidRPr="00B7795E" w:rsidRDefault="00497908" w:rsidP="00497908">
      <w:pPr>
        <w:jc w:val="center"/>
        <w:rPr>
          <w:rFonts w:asciiTheme="minorHAnsi" w:hAnsiTheme="minorHAnsi" w:cs="Arial"/>
          <w:b/>
          <w:sz w:val="20"/>
          <w:szCs w:val="22"/>
        </w:rPr>
      </w:pPr>
      <w:r w:rsidRPr="00B7795E">
        <w:rPr>
          <w:rFonts w:asciiTheme="minorHAnsi" w:hAnsiTheme="minorHAnsi" w:cs="Arial"/>
          <w:b/>
          <w:sz w:val="20"/>
          <w:szCs w:val="22"/>
        </w:rPr>
        <w:t xml:space="preserve">REGARDING GENERAL BORROWING BY-LAW </w:t>
      </w:r>
      <w:r w:rsidR="00626FF3">
        <w:rPr>
          <w:rFonts w:asciiTheme="minorHAnsi" w:hAnsiTheme="minorHAnsi" w:cs="Arial"/>
          <w:b/>
          <w:sz w:val="20"/>
          <w:szCs w:val="22"/>
        </w:rPr>
        <w:t>9</w:t>
      </w:r>
      <w:r w:rsidRPr="00B7795E">
        <w:rPr>
          <w:rFonts w:asciiTheme="minorHAnsi" w:hAnsiTheme="minorHAnsi" w:cs="Arial"/>
          <w:b/>
          <w:sz w:val="20"/>
          <w:szCs w:val="22"/>
        </w:rPr>
        <w:t>-2</w:t>
      </w:r>
      <w:r>
        <w:rPr>
          <w:rFonts w:asciiTheme="minorHAnsi" w:hAnsiTheme="minorHAnsi" w:cs="Arial"/>
          <w:b/>
          <w:sz w:val="20"/>
          <w:szCs w:val="22"/>
        </w:rPr>
        <w:t>025</w:t>
      </w:r>
    </w:p>
    <w:p w14:paraId="6F111DD1" w14:textId="77777777" w:rsidR="00497908" w:rsidRPr="00B7795E" w:rsidRDefault="00497908" w:rsidP="00497908">
      <w:pPr>
        <w:rPr>
          <w:rFonts w:asciiTheme="minorHAnsi" w:hAnsiTheme="minorHAnsi"/>
          <w:sz w:val="20"/>
          <w:szCs w:val="22"/>
        </w:rPr>
      </w:pPr>
    </w:p>
    <w:p w14:paraId="307FA1F8" w14:textId="77777777" w:rsidR="00626FF3" w:rsidRPr="00626FF3" w:rsidRDefault="00626FF3" w:rsidP="00626FF3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626FF3">
        <w:rPr>
          <w:rFonts w:asciiTheme="minorHAnsi" w:hAnsiTheme="minorHAnsi"/>
          <w:b/>
          <w:sz w:val="20"/>
          <w:szCs w:val="22"/>
        </w:rPr>
        <w:t xml:space="preserve">BEING A BY-LAW OF THE RURAL MUNICIPALITY OF ST. CLEMENTS TO AMMEND IT’S BY-LAW </w:t>
      </w:r>
    </w:p>
    <w:p w14:paraId="2B758535" w14:textId="77777777" w:rsidR="00626FF3" w:rsidRPr="00626FF3" w:rsidRDefault="00626FF3" w:rsidP="00626FF3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626FF3">
        <w:rPr>
          <w:rFonts w:asciiTheme="minorHAnsi" w:hAnsiTheme="minorHAnsi"/>
          <w:b/>
          <w:sz w:val="20"/>
          <w:szCs w:val="22"/>
        </w:rPr>
        <w:t>8-2018 TO AUTHORIZE THE EXPENDITURE AND BORROWING OF FUNDS TO COMPLETE CONSTRUCTION &amp; IMPROVEMENT OF WATER CONTROL WORKS.</w:t>
      </w:r>
    </w:p>
    <w:p w14:paraId="052835A8" w14:textId="02D13F8C" w:rsidR="00497908" w:rsidRPr="00B7795E" w:rsidRDefault="00497908" w:rsidP="00497908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</w:p>
    <w:p w14:paraId="5ED7FE42" w14:textId="637C2C20" w:rsidR="00497908" w:rsidRPr="00B7795E" w:rsidRDefault="00497908" w:rsidP="00626FF3">
      <w:pPr>
        <w:jc w:val="both"/>
        <w:rPr>
          <w:rFonts w:asciiTheme="minorHAnsi" w:hAnsiTheme="minorHAnsi" w:cs="Arial"/>
          <w:sz w:val="20"/>
          <w:szCs w:val="22"/>
        </w:rPr>
      </w:pPr>
      <w:r w:rsidRPr="00B7795E">
        <w:rPr>
          <w:rFonts w:asciiTheme="minorHAnsi" w:hAnsiTheme="minorHAnsi" w:cs="Arial"/>
          <w:sz w:val="20"/>
          <w:szCs w:val="22"/>
        </w:rPr>
        <w:t xml:space="preserve">The total cost of the project is estimated at </w:t>
      </w:r>
      <w:r w:rsidRPr="00BC2579">
        <w:rPr>
          <w:rFonts w:asciiTheme="minorHAnsi" w:hAnsiTheme="minorHAnsi" w:cs="Arial"/>
          <w:sz w:val="20"/>
          <w:szCs w:val="22"/>
        </w:rPr>
        <w:t xml:space="preserve">$ </w:t>
      </w:r>
      <w:r w:rsidR="002F570D" w:rsidRPr="00BC2579">
        <w:rPr>
          <w:rFonts w:asciiTheme="minorHAnsi" w:hAnsiTheme="minorHAnsi" w:cs="Arial"/>
          <w:sz w:val="20"/>
          <w:szCs w:val="22"/>
        </w:rPr>
        <w:t>1</w:t>
      </w:r>
      <w:r w:rsidRPr="00BC2579">
        <w:rPr>
          <w:rFonts w:asciiTheme="minorHAnsi" w:hAnsiTheme="minorHAnsi" w:cs="Arial"/>
          <w:sz w:val="20"/>
          <w:szCs w:val="22"/>
        </w:rPr>
        <w:t>,52</w:t>
      </w:r>
      <w:r w:rsidR="00247AA4" w:rsidRPr="00BC2579">
        <w:rPr>
          <w:rFonts w:asciiTheme="minorHAnsi" w:hAnsiTheme="minorHAnsi" w:cs="Arial"/>
          <w:sz w:val="20"/>
          <w:szCs w:val="22"/>
        </w:rPr>
        <w:t>5</w:t>
      </w:r>
      <w:r w:rsidRPr="00BC2579">
        <w:rPr>
          <w:rFonts w:asciiTheme="minorHAnsi" w:hAnsiTheme="minorHAnsi" w:cs="Arial"/>
          <w:sz w:val="20"/>
          <w:szCs w:val="22"/>
        </w:rPr>
        <w:t>,000</w:t>
      </w:r>
      <w:r w:rsidR="00626FF3" w:rsidRPr="00BC2579">
        <w:rPr>
          <w:rFonts w:asciiTheme="minorHAnsi" w:hAnsiTheme="minorHAnsi" w:cs="Arial"/>
          <w:sz w:val="20"/>
          <w:szCs w:val="22"/>
        </w:rPr>
        <w:t>.</w:t>
      </w:r>
      <w:r w:rsidR="00626FF3" w:rsidRPr="00B7795E">
        <w:rPr>
          <w:rFonts w:asciiTheme="minorHAnsi" w:hAnsiTheme="minorHAnsi" w:cs="Arial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The total cost of the proposed borrowing is $ </w:t>
      </w:r>
      <w:r w:rsidR="00626FF3">
        <w:rPr>
          <w:rFonts w:asciiTheme="minorHAnsi" w:hAnsiTheme="minorHAnsi" w:cs="Arial"/>
          <w:sz w:val="20"/>
          <w:szCs w:val="22"/>
        </w:rPr>
        <w:t>1,525,000.00</w:t>
      </w:r>
      <w:r w:rsidRPr="00B7795E">
        <w:rPr>
          <w:rFonts w:asciiTheme="minorHAnsi" w:hAnsiTheme="minorHAnsi" w:cs="Arial"/>
          <w:sz w:val="20"/>
          <w:szCs w:val="22"/>
        </w:rPr>
        <w:t xml:space="preserve"> and is to be repaid over 20 years at a rate estimated for the time being at </w:t>
      </w:r>
      <w:r w:rsidR="00626FF3">
        <w:rPr>
          <w:rFonts w:asciiTheme="minorHAnsi" w:hAnsiTheme="minorHAnsi" w:cs="Arial"/>
          <w:sz w:val="20"/>
          <w:szCs w:val="22"/>
        </w:rPr>
        <w:t xml:space="preserve">6.00 </w:t>
      </w:r>
      <w:r w:rsidRPr="00B7795E">
        <w:rPr>
          <w:rFonts w:asciiTheme="minorHAnsi" w:hAnsiTheme="minorHAnsi" w:cs="Arial"/>
          <w:sz w:val="20"/>
          <w:szCs w:val="22"/>
        </w:rPr>
        <w:t>% per annum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subject in any event to the authorization of The Municipal Board. The annual repayment amount is estimated at $ </w:t>
      </w:r>
      <w:r w:rsidR="00626FF3">
        <w:rPr>
          <w:rFonts w:asciiTheme="minorHAnsi" w:hAnsiTheme="minorHAnsi" w:cs="Arial"/>
          <w:sz w:val="20"/>
          <w:szCs w:val="22"/>
        </w:rPr>
        <w:t>132,956.45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will be levied annually as part of </w:t>
      </w:r>
      <w:r w:rsidR="008E5918" w:rsidRPr="00B7795E">
        <w:rPr>
          <w:rFonts w:asciiTheme="minorHAnsi" w:hAnsiTheme="minorHAnsi" w:cs="Arial"/>
          <w:sz w:val="20"/>
          <w:szCs w:val="22"/>
        </w:rPr>
        <w:t>the general levy.</w:t>
      </w:r>
    </w:p>
    <w:p w14:paraId="1F42101B" w14:textId="77777777" w:rsidR="00497908" w:rsidRDefault="00497908" w:rsidP="00497908">
      <w:pPr>
        <w:rPr>
          <w:rFonts w:asciiTheme="minorHAnsi" w:hAnsiTheme="minorHAnsi" w:cs="Arial"/>
          <w:sz w:val="22"/>
          <w:szCs w:val="22"/>
        </w:rPr>
      </w:pPr>
    </w:p>
    <w:p w14:paraId="4CEC4AAD" w14:textId="65440DDC" w:rsidR="00722480" w:rsidRDefault="00722480" w:rsidP="00626FF3">
      <w:pPr>
        <w:jc w:val="center"/>
        <w:rPr>
          <w:rFonts w:asciiTheme="minorHAnsi" w:hAnsiTheme="minorHAnsi" w:cs="Arial"/>
          <w:b/>
          <w:sz w:val="20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4A5E2" wp14:editId="3EECBD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3150" cy="0"/>
                <wp:effectExtent l="0" t="0" r="19050" b="19050"/>
                <wp:wrapNone/>
                <wp:docPr id="875929663" name="Straight Connector 87592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86605" id="Straight Connector 87592966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HTkeMtkAAAAEAQAADwAAAGRycy9kb3ducmV2LnhtbEyP&#10;MU/DMBCFdyT+g3WV2FqnCEVtiFNVCBbEktABNje+xhHxOY2dJvx7DhY6fnqn977Ld7PrxAWH0HpS&#10;sF4lIJBqb1pqFBzeX5YbECFqMrrzhAq+McCuuL3JdWb8RCVeqtgILqGQaQU2xj6TMtQWnQ4r3yNx&#10;dvKD05FxaKQZ9MTlrpP3SZJKp1viBat7fLJYf1WjU/B6fguHh7R8Lj/Om2r6PI228ajU3WLeP4KI&#10;OMf/Y/jVZ3Uo2OnoRzJBdAr4kahguQbB4TbdMh//WBa5vJYvfgAAAP//AwBQSwECLQAUAAYACAAA&#10;ACEAtoM4kv4AAADhAQAAEwAAAAAAAAAAAAAAAAAAAAAAW0NvbnRlbnRfVHlwZXNdLnhtbFBLAQIt&#10;ABQABgAIAAAAIQA4/SH/1gAAAJQBAAALAAAAAAAAAAAAAAAAAC8BAABfcmVscy8ucmVsc1BLAQIt&#10;ABQABgAIAAAAIQAeoFL/sgEAANQDAAAOAAAAAAAAAAAAAAAAAC4CAABkcnMvZTJvRG9jLnhtbFBL&#10;AQItABQABgAIAAAAIQAdOR4y2QAAAAQBAAAPAAAAAAAAAAAAAAAAAAwEAABkcnMvZG93bnJldi54&#10;bWxQSwUGAAAAAAQABADzAAAAEgUAAAAA&#10;" strokecolor="black [3213]"/>
            </w:pict>
          </mc:Fallback>
        </mc:AlternateContent>
      </w:r>
    </w:p>
    <w:p w14:paraId="4A6F9B17" w14:textId="77777777" w:rsidR="00722480" w:rsidRDefault="00722480" w:rsidP="00626FF3">
      <w:pPr>
        <w:jc w:val="center"/>
        <w:rPr>
          <w:rFonts w:asciiTheme="minorHAnsi" w:hAnsiTheme="minorHAnsi" w:cs="Arial"/>
          <w:b/>
          <w:sz w:val="20"/>
          <w:szCs w:val="22"/>
        </w:rPr>
      </w:pPr>
    </w:p>
    <w:p w14:paraId="33251B05" w14:textId="1FF9BA5F" w:rsidR="00626FF3" w:rsidRPr="00B7795E" w:rsidRDefault="00626FF3" w:rsidP="00626FF3">
      <w:pPr>
        <w:jc w:val="center"/>
        <w:rPr>
          <w:rFonts w:asciiTheme="minorHAnsi" w:hAnsiTheme="minorHAnsi" w:cs="Arial"/>
          <w:b/>
          <w:sz w:val="20"/>
          <w:szCs w:val="22"/>
        </w:rPr>
      </w:pPr>
      <w:r w:rsidRPr="00B7795E">
        <w:rPr>
          <w:rFonts w:asciiTheme="minorHAnsi" w:hAnsiTheme="minorHAnsi" w:cs="Arial"/>
          <w:b/>
          <w:sz w:val="20"/>
          <w:szCs w:val="22"/>
        </w:rPr>
        <w:t xml:space="preserve">REGARDING GENERAL BORROWING BY-LAW </w:t>
      </w:r>
      <w:r>
        <w:rPr>
          <w:rFonts w:asciiTheme="minorHAnsi" w:hAnsiTheme="minorHAnsi" w:cs="Arial"/>
          <w:b/>
          <w:sz w:val="20"/>
          <w:szCs w:val="22"/>
        </w:rPr>
        <w:t>10</w:t>
      </w:r>
      <w:r w:rsidRPr="00B7795E">
        <w:rPr>
          <w:rFonts w:asciiTheme="minorHAnsi" w:hAnsiTheme="minorHAnsi" w:cs="Arial"/>
          <w:b/>
          <w:sz w:val="20"/>
          <w:szCs w:val="22"/>
        </w:rPr>
        <w:t>-2</w:t>
      </w:r>
      <w:r>
        <w:rPr>
          <w:rFonts w:asciiTheme="minorHAnsi" w:hAnsiTheme="minorHAnsi" w:cs="Arial"/>
          <w:b/>
          <w:sz w:val="20"/>
          <w:szCs w:val="22"/>
        </w:rPr>
        <w:t>025</w:t>
      </w:r>
    </w:p>
    <w:p w14:paraId="318A588C" w14:textId="77777777" w:rsidR="00626FF3" w:rsidRPr="00B7795E" w:rsidRDefault="00626FF3" w:rsidP="00626FF3">
      <w:pPr>
        <w:rPr>
          <w:rFonts w:asciiTheme="minorHAnsi" w:hAnsiTheme="minorHAnsi"/>
          <w:sz w:val="20"/>
          <w:szCs w:val="22"/>
        </w:rPr>
      </w:pPr>
    </w:p>
    <w:p w14:paraId="154F6CC5" w14:textId="77777777" w:rsidR="00626FF3" w:rsidRPr="00626FF3" w:rsidRDefault="00626FF3" w:rsidP="00626FF3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626FF3">
        <w:rPr>
          <w:rFonts w:asciiTheme="minorHAnsi" w:hAnsiTheme="minorHAnsi"/>
          <w:b/>
          <w:sz w:val="20"/>
          <w:szCs w:val="22"/>
        </w:rPr>
        <w:t xml:space="preserve">BEING A BY-LAW OF THE RURAL MUNICIPALITY OF ST. CLEMENTS </w:t>
      </w:r>
    </w:p>
    <w:p w14:paraId="230C7A97" w14:textId="77777777" w:rsidR="00626FF3" w:rsidRPr="00626FF3" w:rsidRDefault="00626FF3" w:rsidP="00626FF3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  <w:r w:rsidRPr="00626FF3">
        <w:rPr>
          <w:rFonts w:asciiTheme="minorHAnsi" w:hAnsiTheme="minorHAnsi"/>
          <w:b/>
          <w:sz w:val="20"/>
          <w:szCs w:val="22"/>
        </w:rPr>
        <w:t>TO AUTHORIZE THE EXPENDITURE AND BORROWING OF FUNDS TO CONSTRUCT A WATER RESERVOIR AND A RIVER PIPELINE CROSSING FOR THE SOUTH ST CLEMENTS UTILITY SYSTEM.</w:t>
      </w:r>
    </w:p>
    <w:p w14:paraId="4D052B49" w14:textId="77777777" w:rsidR="00626FF3" w:rsidRPr="00B7795E" w:rsidRDefault="00626FF3" w:rsidP="00626FF3">
      <w:pPr>
        <w:ind w:left="720"/>
        <w:jc w:val="center"/>
        <w:rPr>
          <w:rFonts w:asciiTheme="minorHAnsi" w:hAnsiTheme="minorHAnsi"/>
          <w:b/>
          <w:sz w:val="20"/>
          <w:szCs w:val="22"/>
        </w:rPr>
      </w:pPr>
    </w:p>
    <w:p w14:paraId="6A60C6BD" w14:textId="05172ADB" w:rsidR="00626FF3" w:rsidRPr="00B7795E" w:rsidRDefault="00626FF3" w:rsidP="00626FF3">
      <w:pPr>
        <w:jc w:val="both"/>
        <w:rPr>
          <w:rFonts w:asciiTheme="minorHAnsi" w:hAnsiTheme="minorHAnsi" w:cs="Arial"/>
          <w:sz w:val="20"/>
          <w:szCs w:val="22"/>
        </w:rPr>
      </w:pPr>
      <w:r w:rsidRPr="00B7795E">
        <w:rPr>
          <w:rFonts w:asciiTheme="minorHAnsi" w:hAnsiTheme="minorHAnsi" w:cs="Arial"/>
          <w:sz w:val="20"/>
          <w:szCs w:val="22"/>
        </w:rPr>
        <w:t xml:space="preserve">The total cost of the project is estimated at $ </w:t>
      </w:r>
      <w:r>
        <w:rPr>
          <w:rFonts w:asciiTheme="minorHAnsi" w:hAnsiTheme="minorHAnsi" w:cs="Arial"/>
          <w:sz w:val="20"/>
          <w:szCs w:val="22"/>
        </w:rPr>
        <w:t>6,000,000.00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</w:t>
      </w:r>
      <w:r>
        <w:rPr>
          <w:rFonts w:asciiTheme="minorHAnsi" w:hAnsiTheme="minorHAnsi" w:cs="Arial"/>
          <w:sz w:val="20"/>
          <w:szCs w:val="22"/>
        </w:rPr>
        <w:t xml:space="preserve"> will </w:t>
      </w:r>
      <w:r w:rsidR="00F27FF0">
        <w:rPr>
          <w:rFonts w:asciiTheme="minorHAnsi" w:hAnsiTheme="minorHAnsi" w:cs="Arial"/>
          <w:sz w:val="20"/>
          <w:szCs w:val="22"/>
        </w:rPr>
        <w:t xml:space="preserve">utilize $1,000,000.00 from reserve funds and </w:t>
      </w:r>
      <w:r>
        <w:rPr>
          <w:rFonts w:asciiTheme="minorHAnsi" w:hAnsiTheme="minorHAnsi" w:cs="Arial"/>
          <w:sz w:val="20"/>
          <w:szCs w:val="22"/>
        </w:rPr>
        <w:t>include grant funding of $ 3,000,000.00 received from the Province of Manitoba</w:t>
      </w:r>
      <w:r w:rsidRPr="00B7795E">
        <w:rPr>
          <w:rFonts w:asciiTheme="minorHAnsi" w:hAnsiTheme="minorHAnsi" w:cs="Arial"/>
          <w:sz w:val="20"/>
          <w:szCs w:val="22"/>
        </w:rPr>
        <w:t xml:space="preserve">.  The total cost of the proposed borrowing is $ </w:t>
      </w:r>
      <w:r w:rsidR="00F27FF0">
        <w:rPr>
          <w:rFonts w:asciiTheme="minorHAnsi" w:hAnsiTheme="minorHAnsi" w:cs="Arial"/>
          <w:sz w:val="20"/>
          <w:szCs w:val="22"/>
        </w:rPr>
        <w:t>2,000,000.00</w:t>
      </w:r>
      <w:r w:rsidRPr="00B7795E">
        <w:rPr>
          <w:rFonts w:asciiTheme="minorHAnsi" w:hAnsiTheme="minorHAnsi" w:cs="Arial"/>
          <w:sz w:val="20"/>
          <w:szCs w:val="22"/>
        </w:rPr>
        <w:t xml:space="preserve"> and is to be repaid over 20 years at a rate estimated for the time being at </w:t>
      </w:r>
      <w:r>
        <w:rPr>
          <w:rFonts w:asciiTheme="minorHAnsi" w:hAnsiTheme="minorHAnsi" w:cs="Arial"/>
          <w:sz w:val="20"/>
          <w:szCs w:val="22"/>
        </w:rPr>
        <w:t xml:space="preserve">6.00 </w:t>
      </w:r>
      <w:r w:rsidRPr="00B7795E">
        <w:rPr>
          <w:rFonts w:asciiTheme="minorHAnsi" w:hAnsiTheme="minorHAnsi" w:cs="Arial"/>
          <w:sz w:val="20"/>
          <w:szCs w:val="22"/>
        </w:rPr>
        <w:t>% per annum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subject in any event to the authorization of The Municipal Board. The annual repayment amount is estimated at $ </w:t>
      </w:r>
      <w:r w:rsidR="00F27FF0">
        <w:rPr>
          <w:rFonts w:asciiTheme="minorHAnsi" w:hAnsiTheme="minorHAnsi" w:cs="Arial"/>
          <w:sz w:val="20"/>
          <w:szCs w:val="22"/>
        </w:rPr>
        <w:t>174,369.11</w:t>
      </w:r>
      <w:r w:rsidRPr="00B7795E">
        <w:rPr>
          <w:rFonts w:asciiTheme="minorHAnsi" w:hAnsiTheme="minorHAnsi"/>
          <w:sz w:val="20"/>
          <w:szCs w:val="22"/>
        </w:rPr>
        <w:t xml:space="preserve"> </w:t>
      </w:r>
      <w:r w:rsidRPr="00B7795E">
        <w:rPr>
          <w:rFonts w:asciiTheme="minorHAnsi" w:hAnsiTheme="minorHAnsi" w:cs="Arial"/>
          <w:sz w:val="20"/>
          <w:szCs w:val="22"/>
        </w:rPr>
        <w:t xml:space="preserve">and will be levied annually as part of </w:t>
      </w:r>
      <w:r w:rsidR="008E5918">
        <w:rPr>
          <w:rFonts w:asciiTheme="minorHAnsi" w:hAnsiTheme="minorHAnsi" w:cs="Arial"/>
          <w:sz w:val="20"/>
          <w:szCs w:val="22"/>
        </w:rPr>
        <w:t>annual utility buy-in, connection and consumption fees</w:t>
      </w:r>
      <w:r w:rsidR="008E5918" w:rsidRPr="00B7795E">
        <w:rPr>
          <w:rFonts w:asciiTheme="minorHAnsi" w:hAnsiTheme="minorHAnsi" w:cs="Arial"/>
          <w:sz w:val="20"/>
          <w:szCs w:val="22"/>
        </w:rPr>
        <w:t>.</w:t>
      </w:r>
    </w:p>
    <w:p w14:paraId="5BA807A6" w14:textId="77777777" w:rsidR="00626FF3" w:rsidRDefault="00626FF3" w:rsidP="00626FF3">
      <w:pPr>
        <w:rPr>
          <w:rFonts w:asciiTheme="minorHAnsi" w:hAnsiTheme="minorHAnsi" w:cs="Arial"/>
          <w:sz w:val="22"/>
          <w:szCs w:val="22"/>
        </w:rPr>
      </w:pPr>
    </w:p>
    <w:p w14:paraId="583A5F71" w14:textId="77777777" w:rsidR="00626FF3" w:rsidRDefault="00626FF3" w:rsidP="00626FF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C60B8" wp14:editId="22C7578D">
                <wp:simplePos x="0" y="0"/>
                <wp:positionH relativeFrom="column">
                  <wp:posOffset>-57150</wp:posOffset>
                </wp:positionH>
                <wp:positionV relativeFrom="paragraph">
                  <wp:posOffset>62230</wp:posOffset>
                </wp:positionV>
                <wp:extent cx="6153150" cy="0"/>
                <wp:effectExtent l="0" t="0" r="19050" b="19050"/>
                <wp:wrapNone/>
                <wp:docPr id="1293761562" name="Straight Connector 129376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A8A63" id="Straight Connector 129376156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8pkupdoAAAAGAQAADwAAAGRycy9kb3ducmV2LnhtbEyP&#10;MU/DMBCFdyT+g3VIbK0DQlET4lQVggWxJHSAzY2vcdT4nMZOE/49BwuMn97p3feK7eJ6ccExdJ4U&#10;3K0TEEiNNx21CvbvL6sNiBA1Gd17QgVfGGBbXl8VOjd+pgovdWwFl1DItQIb45BLGRqLToe1H5A4&#10;O/rR6cg4ttKMeuZy18v7JEml0x3xB6sHfLLYnOrJKXg9v4X9Q1o9Vx/nTT1/HifbelTq9mbZPYKI&#10;uMS/Y/jRZ3Uo2engJzJB9ApWGU+JCjIewHGWJsyHX5ZlIf/rl98AAAD//wMAUEsBAi0AFAAGAAgA&#10;AAAhALaDOJL+AAAA4QEAABMAAAAAAAAAAAAAAAAAAAAAAFtDb250ZW50X1R5cGVzXS54bWxQSwEC&#10;LQAUAAYACAAAACEAOP0h/9YAAACUAQAACwAAAAAAAAAAAAAAAAAvAQAAX3JlbHMvLnJlbHNQSwEC&#10;LQAUAAYACAAAACEAHqBS/7IBAADUAwAADgAAAAAAAAAAAAAAAAAuAgAAZHJzL2Uyb0RvYy54bWxQ&#10;SwECLQAUAAYACAAAACEA8pkupdoAAAAGAQAADwAAAAAAAAAAAAAAAAAMBAAAZHJzL2Rvd25yZXYu&#10;eG1sUEsFBgAAAAAEAAQA8wAAABMFAAAAAA==&#10;" strokecolor="black [3213]"/>
            </w:pict>
          </mc:Fallback>
        </mc:AlternateContent>
      </w:r>
    </w:p>
    <w:p w14:paraId="50D4C4A5" w14:textId="77777777" w:rsidR="00B7795E" w:rsidRPr="00875DE2" w:rsidRDefault="00B7795E" w:rsidP="00B7795E">
      <w:pPr>
        <w:rPr>
          <w:rFonts w:asciiTheme="minorHAnsi" w:hAnsiTheme="minorHAnsi" w:cs="Arial"/>
          <w:sz w:val="22"/>
          <w:szCs w:val="22"/>
        </w:rPr>
      </w:pPr>
    </w:p>
    <w:p w14:paraId="0D88CB15" w14:textId="77777777" w:rsidR="00B7795E" w:rsidRPr="00722480" w:rsidRDefault="00B7795E" w:rsidP="00F27FF0">
      <w:pPr>
        <w:jc w:val="both"/>
        <w:rPr>
          <w:rFonts w:asciiTheme="minorHAnsi" w:hAnsiTheme="minorHAnsi" w:cs="Arial"/>
          <w:sz w:val="20"/>
        </w:rPr>
      </w:pPr>
      <w:proofErr w:type="gramStart"/>
      <w:r w:rsidRPr="00722480">
        <w:rPr>
          <w:rFonts w:asciiTheme="minorHAnsi" w:hAnsiTheme="minorHAnsi" w:cs="Arial"/>
          <w:sz w:val="20"/>
        </w:rPr>
        <w:t>Council</w:t>
      </w:r>
      <w:proofErr w:type="gramEnd"/>
      <w:r w:rsidRPr="00722480">
        <w:rPr>
          <w:rFonts w:asciiTheme="minorHAnsi" w:hAnsiTheme="minorHAnsi" w:cs="Arial"/>
          <w:sz w:val="20"/>
        </w:rPr>
        <w:t xml:space="preserve"> will hear any person who wishes to make a representation, ask questions, or register an </w:t>
      </w:r>
      <w:r w:rsidR="00065ABB" w:rsidRPr="00722480">
        <w:rPr>
          <w:rFonts w:asciiTheme="minorHAnsi" w:hAnsiTheme="minorHAnsi" w:cs="Arial"/>
          <w:sz w:val="20"/>
        </w:rPr>
        <w:t>o</w:t>
      </w:r>
      <w:r w:rsidRPr="00722480">
        <w:rPr>
          <w:rFonts w:asciiTheme="minorHAnsi" w:hAnsiTheme="minorHAnsi" w:cs="Arial"/>
          <w:sz w:val="20"/>
        </w:rPr>
        <w:t xml:space="preserve">bjection to the borrowing by-laws as provided.  </w:t>
      </w:r>
    </w:p>
    <w:p w14:paraId="53E38FA3" w14:textId="77777777" w:rsidR="00B7795E" w:rsidRPr="00722480" w:rsidRDefault="00B7795E" w:rsidP="00B7795E">
      <w:pPr>
        <w:rPr>
          <w:rFonts w:asciiTheme="minorHAnsi" w:hAnsiTheme="minorHAnsi" w:cs="Arial"/>
          <w:sz w:val="20"/>
        </w:rPr>
      </w:pPr>
    </w:p>
    <w:p w14:paraId="5C0A4418" w14:textId="122C3BAB" w:rsidR="00B7795E" w:rsidRPr="00722480" w:rsidRDefault="00B7795E" w:rsidP="00F27FF0">
      <w:pPr>
        <w:jc w:val="both"/>
        <w:rPr>
          <w:rFonts w:asciiTheme="minorHAnsi" w:hAnsiTheme="minorHAnsi" w:cs="Arial"/>
          <w:sz w:val="20"/>
        </w:rPr>
      </w:pPr>
      <w:r w:rsidRPr="00722480">
        <w:rPr>
          <w:rFonts w:asciiTheme="minorHAnsi" w:hAnsiTheme="minorHAnsi" w:cs="Arial"/>
          <w:sz w:val="20"/>
        </w:rPr>
        <w:t xml:space="preserve">Any person who has questions, needs clarification or requires further information is encouraged to contact </w:t>
      </w:r>
      <w:r w:rsidR="00497908" w:rsidRPr="00722480">
        <w:rPr>
          <w:rFonts w:asciiTheme="minorHAnsi" w:hAnsiTheme="minorHAnsi" w:cs="Arial"/>
          <w:sz w:val="20"/>
        </w:rPr>
        <w:t>Deepak Joshi</w:t>
      </w:r>
      <w:r w:rsidRPr="00722480">
        <w:rPr>
          <w:rFonts w:asciiTheme="minorHAnsi" w:hAnsiTheme="minorHAnsi" w:cs="Arial"/>
          <w:sz w:val="20"/>
        </w:rPr>
        <w:t>, CAO at 482-3300.</w:t>
      </w:r>
    </w:p>
    <w:p w14:paraId="10E32B6E" w14:textId="77777777" w:rsidR="00B7795E" w:rsidRPr="00722480" w:rsidRDefault="00B7795E" w:rsidP="00F27FF0">
      <w:pPr>
        <w:jc w:val="both"/>
        <w:rPr>
          <w:rFonts w:asciiTheme="minorHAnsi" w:hAnsiTheme="minorHAnsi" w:cs="Arial"/>
          <w:sz w:val="20"/>
        </w:rPr>
      </w:pPr>
    </w:p>
    <w:p w14:paraId="5B37490B" w14:textId="45F9BD34" w:rsidR="00B7795E" w:rsidRPr="00722480" w:rsidRDefault="00B7795E" w:rsidP="00F27FF0">
      <w:pPr>
        <w:jc w:val="both"/>
        <w:rPr>
          <w:rFonts w:asciiTheme="minorHAnsi" w:hAnsiTheme="minorHAnsi" w:cs="Arial"/>
          <w:sz w:val="20"/>
        </w:rPr>
      </w:pPr>
      <w:r w:rsidRPr="00722480">
        <w:rPr>
          <w:rFonts w:asciiTheme="minorHAnsi" w:hAnsiTheme="minorHAnsi" w:cs="Arial"/>
          <w:sz w:val="20"/>
        </w:rPr>
        <w:t>Copies of the proposal</w:t>
      </w:r>
      <w:r w:rsidR="00065ABB" w:rsidRPr="00722480">
        <w:rPr>
          <w:rFonts w:asciiTheme="minorHAnsi" w:hAnsiTheme="minorHAnsi" w:cs="Arial"/>
          <w:sz w:val="20"/>
        </w:rPr>
        <w:t>s</w:t>
      </w:r>
      <w:r w:rsidRPr="00722480">
        <w:rPr>
          <w:rFonts w:asciiTheme="minorHAnsi" w:hAnsiTheme="minorHAnsi" w:cs="Arial"/>
          <w:sz w:val="20"/>
        </w:rPr>
        <w:t xml:space="preserve"> to borrow </w:t>
      </w:r>
      <w:r w:rsidR="00065ABB" w:rsidRPr="00722480">
        <w:rPr>
          <w:rFonts w:asciiTheme="minorHAnsi" w:hAnsiTheme="minorHAnsi" w:cs="Arial"/>
          <w:sz w:val="20"/>
        </w:rPr>
        <w:t>are</w:t>
      </w:r>
      <w:r w:rsidRPr="00722480">
        <w:rPr>
          <w:rFonts w:asciiTheme="minorHAnsi" w:hAnsiTheme="minorHAnsi" w:cs="Arial"/>
          <w:sz w:val="20"/>
        </w:rPr>
        <w:t xml:space="preserve"> available for review at the Municipal Office located at 1043 Kittson Road, East Selkirk or on our website at </w:t>
      </w:r>
      <w:hyperlink r:id="rId5" w:history="1">
        <w:r w:rsidRPr="00722480">
          <w:rPr>
            <w:rStyle w:val="Hyperlink"/>
            <w:rFonts w:asciiTheme="minorHAnsi" w:hAnsiTheme="minorHAnsi" w:cs="Arial"/>
            <w:sz w:val="20"/>
          </w:rPr>
          <w:t>www.rmofstclements.com</w:t>
        </w:r>
      </w:hyperlink>
    </w:p>
    <w:p w14:paraId="72FA11B8" w14:textId="77777777" w:rsidR="00065ABB" w:rsidRPr="00722480" w:rsidRDefault="00065ABB" w:rsidP="00F27FF0">
      <w:pPr>
        <w:jc w:val="both"/>
        <w:rPr>
          <w:rFonts w:asciiTheme="minorHAnsi" w:hAnsiTheme="minorHAnsi" w:cs="Arial"/>
          <w:sz w:val="20"/>
        </w:rPr>
      </w:pPr>
    </w:p>
    <w:p w14:paraId="7E86C12B" w14:textId="2B3E1E70" w:rsidR="00B7795E" w:rsidRPr="00722480" w:rsidRDefault="00253269" w:rsidP="00B7795E">
      <w:pPr>
        <w:rPr>
          <w:rFonts w:asciiTheme="minorHAnsi" w:hAnsiTheme="minorHAnsi" w:cs="Arial"/>
          <w:sz w:val="20"/>
        </w:rPr>
      </w:pPr>
      <w:r w:rsidRPr="00722480">
        <w:rPr>
          <w:rFonts w:asciiTheme="minorHAnsi" w:hAnsiTheme="minorHAnsi" w:cs="Arial"/>
          <w:sz w:val="20"/>
        </w:rPr>
        <w:t xml:space="preserve">Dated this </w:t>
      </w:r>
      <w:r w:rsidR="00722480" w:rsidRPr="00722480">
        <w:rPr>
          <w:rFonts w:asciiTheme="minorHAnsi" w:hAnsiTheme="minorHAnsi" w:cs="Arial"/>
          <w:sz w:val="20"/>
        </w:rPr>
        <w:t>28</w:t>
      </w:r>
      <w:r w:rsidRPr="00722480">
        <w:rPr>
          <w:rFonts w:asciiTheme="minorHAnsi" w:hAnsiTheme="minorHAnsi" w:cs="Arial"/>
          <w:sz w:val="20"/>
          <w:vertAlign w:val="superscript"/>
        </w:rPr>
        <w:t>th</w:t>
      </w:r>
      <w:r w:rsidRPr="00722480">
        <w:rPr>
          <w:rFonts w:asciiTheme="minorHAnsi" w:hAnsiTheme="minorHAnsi" w:cs="Arial"/>
          <w:sz w:val="20"/>
        </w:rPr>
        <w:t xml:space="preserve"> </w:t>
      </w:r>
      <w:r w:rsidR="00B7795E" w:rsidRPr="00722480">
        <w:rPr>
          <w:rFonts w:asciiTheme="minorHAnsi" w:hAnsiTheme="minorHAnsi" w:cs="Arial"/>
          <w:sz w:val="20"/>
        </w:rPr>
        <w:t xml:space="preserve">day of </w:t>
      </w:r>
      <w:r w:rsidR="00722480" w:rsidRPr="00722480">
        <w:rPr>
          <w:rFonts w:asciiTheme="minorHAnsi" w:hAnsiTheme="minorHAnsi" w:cs="Arial"/>
          <w:sz w:val="20"/>
        </w:rPr>
        <w:t>April</w:t>
      </w:r>
      <w:r w:rsidR="00B7795E" w:rsidRPr="00722480">
        <w:rPr>
          <w:rFonts w:asciiTheme="minorHAnsi" w:hAnsiTheme="minorHAnsi" w:cs="Arial"/>
          <w:sz w:val="20"/>
        </w:rPr>
        <w:t>, 20</w:t>
      </w:r>
      <w:r w:rsidR="00722480" w:rsidRPr="00722480">
        <w:rPr>
          <w:rFonts w:asciiTheme="minorHAnsi" w:hAnsiTheme="minorHAnsi" w:cs="Arial"/>
          <w:sz w:val="20"/>
        </w:rPr>
        <w:t>25</w:t>
      </w:r>
      <w:r w:rsidR="00B7795E" w:rsidRPr="00722480">
        <w:rPr>
          <w:rFonts w:asciiTheme="minorHAnsi" w:hAnsiTheme="minorHAnsi" w:cs="Arial"/>
          <w:sz w:val="20"/>
        </w:rPr>
        <w:t>.</w:t>
      </w:r>
    </w:p>
    <w:p w14:paraId="12AD7C3F" w14:textId="77777777" w:rsidR="00B7795E" w:rsidRPr="00722480" w:rsidRDefault="00B7795E" w:rsidP="00B7795E">
      <w:pPr>
        <w:rPr>
          <w:rFonts w:asciiTheme="minorHAnsi" w:hAnsiTheme="minorHAnsi"/>
          <w:sz w:val="20"/>
        </w:rPr>
      </w:pPr>
    </w:p>
    <w:p w14:paraId="24842679" w14:textId="52106A20" w:rsidR="00B7795E" w:rsidRPr="00722480" w:rsidRDefault="00F27FF0" w:rsidP="00B7795E">
      <w:pPr>
        <w:rPr>
          <w:rFonts w:asciiTheme="minorHAnsi" w:hAnsiTheme="minorHAnsi" w:cs="Arial"/>
          <w:sz w:val="20"/>
        </w:rPr>
      </w:pPr>
      <w:r w:rsidRPr="00722480">
        <w:rPr>
          <w:rFonts w:asciiTheme="minorHAnsi" w:hAnsiTheme="minorHAnsi" w:cs="Arial"/>
          <w:sz w:val="20"/>
        </w:rPr>
        <w:t>Deepak Joshi</w:t>
      </w:r>
    </w:p>
    <w:p w14:paraId="7CC4C286" w14:textId="77777777" w:rsidR="00B7795E" w:rsidRPr="00722480" w:rsidRDefault="00B7795E" w:rsidP="00B7795E">
      <w:pPr>
        <w:rPr>
          <w:rFonts w:asciiTheme="minorHAnsi" w:hAnsiTheme="minorHAnsi" w:cs="Arial"/>
          <w:sz w:val="20"/>
        </w:rPr>
      </w:pPr>
      <w:r w:rsidRPr="00722480">
        <w:rPr>
          <w:rFonts w:asciiTheme="minorHAnsi" w:hAnsiTheme="minorHAnsi" w:cs="Arial"/>
          <w:sz w:val="20"/>
        </w:rPr>
        <w:t>Chief Administrative Officer</w:t>
      </w:r>
    </w:p>
    <w:p w14:paraId="23679554" w14:textId="77777777" w:rsidR="001B7D88" w:rsidRPr="00875DE2" w:rsidRDefault="001B7D88" w:rsidP="00253269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sectPr w:rsidR="001B7D88" w:rsidRPr="00875DE2" w:rsidSect="00722480">
      <w:pgSz w:w="12240" w:h="20160" w:code="5"/>
      <w:pgMar w:top="1134" w:right="1440" w:bottom="993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92"/>
    <w:rsid w:val="000044CD"/>
    <w:rsid w:val="00065ABB"/>
    <w:rsid w:val="00067604"/>
    <w:rsid w:val="000D241E"/>
    <w:rsid w:val="00121992"/>
    <w:rsid w:val="00140179"/>
    <w:rsid w:val="00142499"/>
    <w:rsid w:val="0015027D"/>
    <w:rsid w:val="00152B9F"/>
    <w:rsid w:val="001B7D88"/>
    <w:rsid w:val="001D14C4"/>
    <w:rsid w:val="00230635"/>
    <w:rsid w:val="00247AA4"/>
    <w:rsid w:val="00253269"/>
    <w:rsid w:val="002D092E"/>
    <w:rsid w:val="002F570D"/>
    <w:rsid w:val="00300D94"/>
    <w:rsid w:val="0032285B"/>
    <w:rsid w:val="0036530D"/>
    <w:rsid w:val="00377160"/>
    <w:rsid w:val="003B49E3"/>
    <w:rsid w:val="003C0DB9"/>
    <w:rsid w:val="003D0621"/>
    <w:rsid w:val="003E597E"/>
    <w:rsid w:val="0044252E"/>
    <w:rsid w:val="00447AC6"/>
    <w:rsid w:val="00465A9D"/>
    <w:rsid w:val="00492EBE"/>
    <w:rsid w:val="00497908"/>
    <w:rsid w:val="004D4039"/>
    <w:rsid w:val="00580225"/>
    <w:rsid w:val="005A21F8"/>
    <w:rsid w:val="00626FF3"/>
    <w:rsid w:val="00651481"/>
    <w:rsid w:val="0066549E"/>
    <w:rsid w:val="0068129F"/>
    <w:rsid w:val="00722480"/>
    <w:rsid w:val="00777C94"/>
    <w:rsid w:val="007C145D"/>
    <w:rsid w:val="00853B95"/>
    <w:rsid w:val="00875DE2"/>
    <w:rsid w:val="008A618A"/>
    <w:rsid w:val="008D29DC"/>
    <w:rsid w:val="008E5918"/>
    <w:rsid w:val="00933DFB"/>
    <w:rsid w:val="0098738F"/>
    <w:rsid w:val="009B61B4"/>
    <w:rsid w:val="009D30BE"/>
    <w:rsid w:val="00A0322C"/>
    <w:rsid w:val="00A34AFA"/>
    <w:rsid w:val="00A6773C"/>
    <w:rsid w:val="00AB4706"/>
    <w:rsid w:val="00AC6188"/>
    <w:rsid w:val="00AD53B2"/>
    <w:rsid w:val="00B24F14"/>
    <w:rsid w:val="00B7795E"/>
    <w:rsid w:val="00BC2579"/>
    <w:rsid w:val="00C04844"/>
    <w:rsid w:val="00C3349E"/>
    <w:rsid w:val="00C4596D"/>
    <w:rsid w:val="00D47B2B"/>
    <w:rsid w:val="00D70738"/>
    <w:rsid w:val="00D90F79"/>
    <w:rsid w:val="00D9544D"/>
    <w:rsid w:val="00DA0F65"/>
    <w:rsid w:val="00DC10A7"/>
    <w:rsid w:val="00DC4374"/>
    <w:rsid w:val="00E5295B"/>
    <w:rsid w:val="00E55C9D"/>
    <w:rsid w:val="00E907C7"/>
    <w:rsid w:val="00EE5A1F"/>
    <w:rsid w:val="00F27FF0"/>
    <w:rsid w:val="00F76ADA"/>
    <w:rsid w:val="00F91F8C"/>
    <w:rsid w:val="00FC2F3D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AEE5"/>
  <w15:docId w15:val="{38473660-3F79-4044-8F1E-859AA96D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92"/>
    <w:pPr>
      <w:spacing w:after="0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21992"/>
    <w:pPr>
      <w:keepNext/>
      <w:tabs>
        <w:tab w:val="left" w:pos="3150"/>
      </w:tabs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1992"/>
    <w:rPr>
      <w:rFonts w:ascii="Arial" w:eastAsia="Times New Roman" w:hAnsi="Arial" w:cs="Times New Roman"/>
      <w:b/>
      <w:sz w:val="36"/>
      <w:szCs w:val="20"/>
      <w:lang w:val="en-US"/>
    </w:rPr>
  </w:style>
  <w:style w:type="character" w:styleId="Hyperlink">
    <w:name w:val="Hyperlink"/>
    <w:rsid w:val="001219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B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B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mofstclemen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St. Clements Communications</cp:lastModifiedBy>
  <cp:revision>2</cp:revision>
  <cp:lastPrinted>2025-04-28T21:12:00Z</cp:lastPrinted>
  <dcterms:created xsi:type="dcterms:W3CDTF">2025-04-29T13:59:00Z</dcterms:created>
  <dcterms:modified xsi:type="dcterms:W3CDTF">2025-04-29T13:59:00Z</dcterms:modified>
</cp:coreProperties>
</file>